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000C" w14:textId="359967EC" w:rsidR="00FB6631" w:rsidRPr="00D46FDE" w:rsidRDefault="00C653A2" w:rsidP="00194A70">
      <w:pPr>
        <w:jc w:val="center"/>
        <w:rPr>
          <w:b/>
          <w:bCs/>
          <w:szCs w:val="24"/>
        </w:rPr>
      </w:pPr>
      <w:r w:rsidRPr="00E020A6">
        <w:rPr>
          <w:noProof/>
          <w:szCs w:val="24"/>
        </w:rPr>
        <w:drawing>
          <wp:inline distT="0" distB="0" distL="0" distR="0" wp14:anchorId="59349695" wp14:editId="5181C7C4">
            <wp:extent cx="450215" cy="539115"/>
            <wp:effectExtent l="0" t="0" r="6985" b="0"/>
            <wp:docPr id="2132160517" name="Paveikslėlis 213216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215" cy="539115"/>
                    </a:xfrm>
                    <a:prstGeom prst="rect">
                      <a:avLst/>
                    </a:prstGeom>
                    <a:noFill/>
                    <a:ln>
                      <a:noFill/>
                    </a:ln>
                  </pic:spPr>
                </pic:pic>
              </a:graphicData>
            </a:graphic>
          </wp:inline>
        </w:drawing>
      </w:r>
    </w:p>
    <w:p w14:paraId="28B040DC" w14:textId="77777777" w:rsidR="0007263A" w:rsidRPr="00D46FDE" w:rsidRDefault="0007263A" w:rsidP="00194A70">
      <w:pPr>
        <w:jc w:val="center"/>
        <w:rPr>
          <w:b/>
          <w:bCs/>
          <w:szCs w:val="24"/>
        </w:rPr>
      </w:pPr>
      <w:r w:rsidRPr="00D46FDE">
        <w:rPr>
          <w:b/>
          <w:bCs/>
          <w:szCs w:val="24"/>
        </w:rPr>
        <w:t>KELMĖS RAJONO SAVIVALDYBĖS TARYBA</w:t>
      </w:r>
    </w:p>
    <w:p w14:paraId="0CB50746" w14:textId="77777777" w:rsidR="0007263A" w:rsidRPr="00D46FDE" w:rsidRDefault="0007263A" w:rsidP="00194A70">
      <w:pPr>
        <w:jc w:val="center"/>
        <w:rPr>
          <w:b/>
          <w:bCs/>
          <w:szCs w:val="24"/>
        </w:rPr>
      </w:pPr>
    </w:p>
    <w:p w14:paraId="17E4C99F" w14:textId="77777777" w:rsidR="0007263A" w:rsidRPr="00D46FDE" w:rsidRDefault="0007263A" w:rsidP="00194A70">
      <w:pPr>
        <w:jc w:val="center"/>
        <w:rPr>
          <w:b/>
          <w:bCs/>
          <w:szCs w:val="24"/>
        </w:rPr>
      </w:pPr>
      <w:r w:rsidRPr="00D46FDE">
        <w:rPr>
          <w:b/>
          <w:bCs/>
          <w:szCs w:val="24"/>
        </w:rPr>
        <w:t>SPRENDIMAS</w:t>
      </w:r>
    </w:p>
    <w:p w14:paraId="3F178D49" w14:textId="4A5D1D35" w:rsidR="0007263A" w:rsidRPr="00D46FDE" w:rsidRDefault="0007263A" w:rsidP="00194A70">
      <w:pPr>
        <w:jc w:val="center"/>
        <w:rPr>
          <w:b/>
          <w:szCs w:val="24"/>
        </w:rPr>
      </w:pPr>
      <w:r w:rsidRPr="00D46FDE">
        <w:rPr>
          <w:b/>
          <w:szCs w:val="24"/>
        </w:rPr>
        <w:t xml:space="preserve">DĖL TRŪKSTAMŲ POLICIJOS PAREIGŪNŲ PRITRAUKIMO Į TELŠIŲ APSKRITIES VYRIAUSIOJO POLICIJOS KOMISARIATO KELMĖS RAJONO POLICIJOS KOMISARIATĄ TVARKOS APRAŠO PATVIRTINIMO IR PRITARIMO </w:t>
      </w:r>
      <w:r w:rsidR="0081265D">
        <w:rPr>
          <w:b/>
          <w:szCs w:val="24"/>
        </w:rPr>
        <w:t xml:space="preserve">PASIRAŠYTI </w:t>
      </w:r>
      <w:r w:rsidRPr="00D46FDE">
        <w:rPr>
          <w:b/>
          <w:szCs w:val="24"/>
        </w:rPr>
        <w:t>BENDRADARBIAVIMO SUTAR</w:t>
      </w:r>
      <w:r w:rsidR="0081265D">
        <w:rPr>
          <w:b/>
          <w:szCs w:val="24"/>
        </w:rPr>
        <w:t>TĮ</w:t>
      </w:r>
    </w:p>
    <w:p w14:paraId="05941006" w14:textId="77777777" w:rsidR="0007263A" w:rsidRPr="00D46FDE" w:rsidRDefault="0007263A" w:rsidP="00194A70">
      <w:pPr>
        <w:jc w:val="center"/>
        <w:rPr>
          <w:b/>
          <w:bCs/>
          <w:szCs w:val="24"/>
        </w:rPr>
      </w:pPr>
    </w:p>
    <w:p w14:paraId="333E20D8" w14:textId="77777777" w:rsidR="00C653A2" w:rsidRPr="000849CB" w:rsidRDefault="00C653A2" w:rsidP="00C653A2">
      <w:pPr>
        <w:shd w:val="clear" w:color="auto" w:fill="FFFFFF"/>
        <w:ind w:left="974" w:hanging="898"/>
        <w:jc w:val="center"/>
        <w:rPr>
          <w:bCs/>
          <w:color w:val="000000"/>
          <w:szCs w:val="24"/>
        </w:rPr>
      </w:pPr>
      <w:r w:rsidRPr="000849CB">
        <w:rPr>
          <w:bCs/>
          <w:color w:val="000000"/>
          <w:szCs w:val="24"/>
        </w:rPr>
        <w:t>202</w:t>
      </w:r>
      <w:r>
        <w:rPr>
          <w:bCs/>
          <w:color w:val="000000"/>
          <w:szCs w:val="24"/>
        </w:rPr>
        <w:t>5</w:t>
      </w:r>
      <w:r w:rsidRPr="000849CB">
        <w:rPr>
          <w:bCs/>
          <w:color w:val="000000"/>
          <w:szCs w:val="24"/>
        </w:rPr>
        <w:t xml:space="preserve"> m. </w:t>
      </w:r>
      <w:r>
        <w:rPr>
          <w:bCs/>
          <w:color w:val="000000"/>
          <w:szCs w:val="24"/>
        </w:rPr>
        <w:t>rugpjūčio 28</w:t>
      </w:r>
      <w:r w:rsidRPr="000849CB">
        <w:rPr>
          <w:bCs/>
          <w:color w:val="000000"/>
          <w:szCs w:val="24"/>
        </w:rPr>
        <w:t xml:space="preserve"> d. Nr. T-</w:t>
      </w:r>
      <w:r>
        <w:rPr>
          <w:bCs/>
          <w:color w:val="000000"/>
          <w:szCs w:val="24"/>
        </w:rPr>
        <w:t>304</w:t>
      </w:r>
    </w:p>
    <w:p w14:paraId="717EC02E" w14:textId="77777777" w:rsidR="00C653A2" w:rsidRPr="000849CB" w:rsidRDefault="00C653A2" w:rsidP="00C653A2">
      <w:pPr>
        <w:shd w:val="clear" w:color="auto" w:fill="FFFFFF"/>
        <w:jc w:val="center"/>
        <w:rPr>
          <w:color w:val="000000"/>
          <w:spacing w:val="-1"/>
          <w:szCs w:val="24"/>
        </w:rPr>
      </w:pPr>
      <w:r w:rsidRPr="000849CB">
        <w:rPr>
          <w:bCs/>
          <w:color w:val="000000"/>
          <w:szCs w:val="24"/>
        </w:rPr>
        <w:t>Kelmė</w:t>
      </w:r>
    </w:p>
    <w:p w14:paraId="56E61EAA" w14:textId="77777777" w:rsidR="0007263A" w:rsidRPr="00D46FDE" w:rsidRDefault="0007263A" w:rsidP="00194A70">
      <w:pPr>
        <w:jc w:val="center"/>
        <w:rPr>
          <w:color w:val="FF0000"/>
          <w:szCs w:val="24"/>
        </w:rPr>
      </w:pPr>
    </w:p>
    <w:p w14:paraId="55333E2B" w14:textId="49F418A3" w:rsidR="0007263A" w:rsidRPr="00D46FDE" w:rsidRDefault="0007263A" w:rsidP="00194A70">
      <w:pPr>
        <w:ind w:firstLine="851"/>
        <w:jc w:val="both"/>
        <w:rPr>
          <w:color w:val="FF0000"/>
          <w:szCs w:val="24"/>
        </w:rPr>
      </w:pPr>
      <w:r w:rsidRPr="00D46FDE">
        <w:rPr>
          <w:color w:val="000000"/>
          <w:szCs w:val="24"/>
        </w:rPr>
        <w:t xml:space="preserve">Vadovaudamasi Lietuvos Respublikos vietos savivaldos įstatymo 6 straipsnio 34 punktu, 15 straipsnio 2 dalies 30 punktu, </w:t>
      </w:r>
      <w:r w:rsidRPr="00D46FDE">
        <w:rPr>
          <w:rFonts w:eastAsia="Arial Unicode MS"/>
          <w:szCs w:val="24"/>
          <w:bdr w:val="nil"/>
        </w:rPr>
        <w:t xml:space="preserve">Kelmės rajono savivaldybės vardu sudaromų sutarčių pasirašymo tvarkos aprašo, patvirtinto Kelmės rajono savivaldybės tarybos 2023 m. rugsėjo 21 d. sprendimu Nr. T-252 „Dėl Kelmės rajono savivaldybės sudaromų sutarčių pasirašymo tvarkos aprašo patvirtinimo“, 4 punktu, </w:t>
      </w:r>
      <w:r w:rsidRPr="00D46FDE">
        <w:rPr>
          <w:color w:val="000000"/>
          <w:szCs w:val="24"/>
        </w:rPr>
        <w:t>Kelmės rajono savivaldybės taryba n u s p r e n d ž i a:</w:t>
      </w:r>
    </w:p>
    <w:p w14:paraId="29E4CC5E" w14:textId="77777777" w:rsidR="0007263A" w:rsidRPr="00D46FDE" w:rsidRDefault="0007263A" w:rsidP="00577F2C">
      <w:pPr>
        <w:pStyle w:val="Sraopastraipa"/>
        <w:numPr>
          <w:ilvl w:val="0"/>
          <w:numId w:val="1"/>
        </w:numPr>
        <w:tabs>
          <w:tab w:val="left" w:pos="1134"/>
        </w:tabs>
        <w:ind w:left="0" w:firstLine="851"/>
        <w:jc w:val="both"/>
        <w:rPr>
          <w:color w:val="000000"/>
          <w:szCs w:val="24"/>
        </w:rPr>
      </w:pPr>
      <w:r w:rsidRPr="00D46FDE">
        <w:rPr>
          <w:color w:val="000000"/>
          <w:szCs w:val="24"/>
        </w:rPr>
        <w:t xml:space="preserve">Patvirtinti </w:t>
      </w:r>
      <w:bookmarkStart w:id="0" w:name="_Hlk206072717"/>
      <w:r w:rsidRPr="00D46FDE">
        <w:rPr>
          <w:color w:val="000000"/>
          <w:szCs w:val="24"/>
        </w:rPr>
        <w:t xml:space="preserve">trūkstamų policijos pareigūnų pritraukimo į Telšių apskrities vyriausiojo policijos komisariato Kelmės rajono policijos komisariatą tvarkos aprašą </w:t>
      </w:r>
      <w:bookmarkEnd w:id="0"/>
      <w:r w:rsidRPr="00D46FDE">
        <w:rPr>
          <w:color w:val="000000"/>
          <w:szCs w:val="24"/>
        </w:rPr>
        <w:t>(pridedama).</w:t>
      </w:r>
    </w:p>
    <w:p w14:paraId="4980F655" w14:textId="1F95D4CA" w:rsidR="0007263A" w:rsidRPr="00D46FDE" w:rsidRDefault="0007263A" w:rsidP="00577F2C">
      <w:pPr>
        <w:pStyle w:val="Sraopastraipa"/>
        <w:numPr>
          <w:ilvl w:val="0"/>
          <w:numId w:val="1"/>
        </w:numPr>
        <w:tabs>
          <w:tab w:val="left" w:pos="1134"/>
        </w:tabs>
        <w:ind w:left="0" w:firstLine="851"/>
        <w:jc w:val="both"/>
        <w:rPr>
          <w:color w:val="000000"/>
          <w:szCs w:val="24"/>
        </w:rPr>
      </w:pPr>
      <w:r w:rsidRPr="00D46FDE">
        <w:rPr>
          <w:color w:val="000000"/>
          <w:szCs w:val="24"/>
        </w:rPr>
        <w:t>Pritart</w:t>
      </w:r>
      <w:r w:rsidR="0081265D">
        <w:rPr>
          <w:color w:val="000000"/>
          <w:szCs w:val="24"/>
        </w:rPr>
        <w:t>i pasirašyti</w:t>
      </w:r>
      <w:r w:rsidRPr="00D46FDE">
        <w:rPr>
          <w:color w:val="000000"/>
          <w:szCs w:val="24"/>
        </w:rPr>
        <w:t xml:space="preserve"> Bendradarbiavimo su Telšių apskrities vyriausiuoju policijos komisariatu </w:t>
      </w:r>
      <w:r w:rsidR="0081265D">
        <w:rPr>
          <w:color w:val="000000"/>
          <w:szCs w:val="24"/>
        </w:rPr>
        <w:t xml:space="preserve">sutartį </w:t>
      </w:r>
      <w:r w:rsidRPr="00D46FDE">
        <w:rPr>
          <w:color w:val="000000"/>
          <w:szCs w:val="24"/>
        </w:rPr>
        <w:t>(toliau – Bendradarbiavimo sutartis) (</w:t>
      </w:r>
      <w:r w:rsidR="006F0801" w:rsidRPr="00D46FDE">
        <w:rPr>
          <w:color w:val="000000"/>
          <w:szCs w:val="24"/>
        </w:rPr>
        <w:t>1 priedas</w:t>
      </w:r>
      <w:r w:rsidRPr="00D46FDE">
        <w:rPr>
          <w:color w:val="000000"/>
          <w:szCs w:val="24"/>
        </w:rPr>
        <w:t>).</w:t>
      </w:r>
    </w:p>
    <w:p w14:paraId="0F77701B" w14:textId="77777777" w:rsidR="00717459" w:rsidRPr="00D46FDE" w:rsidRDefault="0007263A" w:rsidP="00577F2C">
      <w:pPr>
        <w:pStyle w:val="Sraopastraipa"/>
        <w:numPr>
          <w:ilvl w:val="0"/>
          <w:numId w:val="1"/>
        </w:numPr>
        <w:tabs>
          <w:tab w:val="left" w:pos="1134"/>
        </w:tabs>
        <w:ind w:left="0" w:firstLine="851"/>
        <w:jc w:val="both"/>
        <w:rPr>
          <w:color w:val="000000"/>
          <w:szCs w:val="24"/>
        </w:rPr>
      </w:pPr>
      <w:r w:rsidRPr="00D46FDE">
        <w:rPr>
          <w:color w:val="000000"/>
          <w:szCs w:val="24"/>
        </w:rPr>
        <w:t>Įgalioti Kelmės rajono savivaldybės merą pasirašyti</w:t>
      </w:r>
      <w:r w:rsidR="00717459" w:rsidRPr="00D46FDE">
        <w:rPr>
          <w:color w:val="000000"/>
          <w:szCs w:val="24"/>
        </w:rPr>
        <w:t>:</w:t>
      </w:r>
    </w:p>
    <w:p w14:paraId="7376FFF4" w14:textId="6DB36F41" w:rsidR="0007263A" w:rsidRPr="00D46FDE" w:rsidRDefault="0007263A" w:rsidP="00717459">
      <w:pPr>
        <w:pStyle w:val="Sraopastraipa"/>
        <w:numPr>
          <w:ilvl w:val="1"/>
          <w:numId w:val="1"/>
        </w:numPr>
        <w:jc w:val="both"/>
        <w:rPr>
          <w:color w:val="000000"/>
          <w:szCs w:val="24"/>
        </w:rPr>
      </w:pPr>
      <w:r w:rsidRPr="00D46FDE">
        <w:rPr>
          <w:color w:val="000000"/>
          <w:szCs w:val="24"/>
        </w:rPr>
        <w:t xml:space="preserve"> Bendradarbiavimo sutartį</w:t>
      </w:r>
      <w:r w:rsidR="00717459" w:rsidRPr="00D46FDE">
        <w:rPr>
          <w:color w:val="000000"/>
          <w:szCs w:val="24"/>
        </w:rPr>
        <w:t>;</w:t>
      </w:r>
    </w:p>
    <w:p w14:paraId="2DDFFF82" w14:textId="155DD510" w:rsidR="00717459" w:rsidRPr="00D46FDE" w:rsidRDefault="00717459" w:rsidP="00717459">
      <w:pPr>
        <w:pStyle w:val="Sraopastraipa"/>
        <w:numPr>
          <w:ilvl w:val="1"/>
          <w:numId w:val="1"/>
        </w:numPr>
        <w:jc w:val="both"/>
        <w:rPr>
          <w:color w:val="000000"/>
          <w:szCs w:val="24"/>
        </w:rPr>
      </w:pPr>
      <w:r w:rsidRPr="00D46FDE">
        <w:rPr>
          <w:color w:val="000000"/>
          <w:szCs w:val="24"/>
        </w:rPr>
        <w:t xml:space="preserve"> Trišalę sutartį dėl finansinės skatinimo priemonės skyrimo (2 priedas)</w:t>
      </w:r>
      <w:r w:rsidR="00B35D49">
        <w:rPr>
          <w:color w:val="000000"/>
          <w:szCs w:val="24"/>
        </w:rPr>
        <w:t>.</w:t>
      </w:r>
    </w:p>
    <w:p w14:paraId="1E5D5050" w14:textId="419609F2" w:rsidR="00C55D84" w:rsidRPr="00C55D84" w:rsidRDefault="00C55D84" w:rsidP="00577F2C">
      <w:pPr>
        <w:pStyle w:val="Sraopastraipa"/>
        <w:numPr>
          <w:ilvl w:val="0"/>
          <w:numId w:val="1"/>
        </w:numPr>
        <w:tabs>
          <w:tab w:val="left" w:pos="1134"/>
        </w:tabs>
        <w:ind w:left="0" w:firstLine="851"/>
        <w:jc w:val="both"/>
        <w:rPr>
          <w:color w:val="000000"/>
          <w:szCs w:val="24"/>
        </w:rPr>
      </w:pPr>
      <w:r>
        <w:rPr>
          <w:color w:val="000000"/>
          <w:szCs w:val="24"/>
        </w:rPr>
        <w:t xml:space="preserve">Patvirtinti </w:t>
      </w:r>
      <w:r w:rsidR="00136CD3" w:rsidRPr="00D46FDE">
        <w:rPr>
          <w:color w:val="000000"/>
          <w:szCs w:val="24"/>
        </w:rPr>
        <w:t>Telšių apskrities vyriausiojo policijos komisariato</w:t>
      </w:r>
      <w:r w:rsidR="00136CD3">
        <w:rPr>
          <w:color w:val="000000"/>
          <w:szCs w:val="24"/>
        </w:rPr>
        <w:t xml:space="preserve"> </w:t>
      </w:r>
      <w:r>
        <w:rPr>
          <w:color w:val="000000"/>
          <w:szCs w:val="24"/>
        </w:rPr>
        <w:t xml:space="preserve">Kelmės rajono policijos komisariato trūkstamų policijos pareigūnų sąrašą (3 </w:t>
      </w:r>
      <w:r w:rsidR="00136CD3">
        <w:rPr>
          <w:color w:val="000000"/>
          <w:szCs w:val="24"/>
        </w:rPr>
        <w:t>priedas</w:t>
      </w:r>
      <w:r>
        <w:rPr>
          <w:color w:val="000000"/>
          <w:szCs w:val="24"/>
        </w:rPr>
        <w:t>)</w:t>
      </w:r>
      <w:r w:rsidR="001B0840">
        <w:rPr>
          <w:color w:val="000000"/>
          <w:szCs w:val="24"/>
        </w:rPr>
        <w:t>.</w:t>
      </w:r>
    </w:p>
    <w:p w14:paraId="3746351E" w14:textId="366B9075" w:rsidR="0007263A" w:rsidRPr="00D46FDE" w:rsidRDefault="0007263A" w:rsidP="00577F2C">
      <w:pPr>
        <w:pStyle w:val="Sraopastraipa"/>
        <w:numPr>
          <w:ilvl w:val="0"/>
          <w:numId w:val="1"/>
        </w:numPr>
        <w:tabs>
          <w:tab w:val="left" w:pos="1134"/>
        </w:tabs>
        <w:ind w:left="0" w:firstLine="851"/>
        <w:jc w:val="both"/>
        <w:rPr>
          <w:color w:val="000000"/>
          <w:szCs w:val="24"/>
        </w:rPr>
      </w:pPr>
      <w:r w:rsidRPr="00D46FDE">
        <w:rPr>
          <w:szCs w:val="24"/>
          <w:lang w:eastAsia="en-GB"/>
        </w:rPr>
        <w:t xml:space="preserve">Pavesti šio sprendimo vykdymo kontrolę Kelmės rajono savivaldybės administracijos </w:t>
      </w:r>
      <w:r w:rsidR="004E47F5">
        <w:rPr>
          <w:szCs w:val="24"/>
          <w:lang w:eastAsia="en-GB"/>
        </w:rPr>
        <w:t>Švietimo, kultūros ir sporto</w:t>
      </w:r>
      <w:r w:rsidRPr="00D46FDE">
        <w:rPr>
          <w:szCs w:val="24"/>
          <w:lang w:eastAsia="en-GB"/>
        </w:rPr>
        <w:t xml:space="preserve"> skyriui.</w:t>
      </w:r>
    </w:p>
    <w:p w14:paraId="490EC19C" w14:textId="77777777" w:rsidR="0007263A" w:rsidRPr="00D46FDE" w:rsidRDefault="0007263A" w:rsidP="00194A70">
      <w:pPr>
        <w:ind w:firstLine="720"/>
        <w:jc w:val="both"/>
        <w:rPr>
          <w:color w:val="000000"/>
          <w:szCs w:val="24"/>
        </w:rPr>
      </w:pPr>
    </w:p>
    <w:p w14:paraId="27E43EF4" w14:textId="77777777" w:rsidR="00676ADD" w:rsidRPr="00D46FDE" w:rsidRDefault="00676ADD" w:rsidP="00194A70">
      <w:pPr>
        <w:ind w:firstLine="720"/>
        <w:jc w:val="both"/>
        <w:rPr>
          <w:color w:val="000000"/>
          <w:szCs w:val="24"/>
        </w:rPr>
      </w:pPr>
    </w:p>
    <w:p w14:paraId="669E56BA" w14:textId="209900A2" w:rsidR="00C653A2" w:rsidRPr="00E020A6" w:rsidRDefault="00C653A2" w:rsidP="00C653A2">
      <w:pPr>
        <w:spacing w:line="276" w:lineRule="auto"/>
        <w:jc w:val="both"/>
        <w:rPr>
          <w:noProof/>
          <w:szCs w:val="24"/>
        </w:rPr>
      </w:pPr>
      <w:bookmarkStart w:id="1" w:name="_Hlk145943776"/>
      <w:bookmarkStart w:id="2" w:name="_Hlk183440393"/>
      <w:r w:rsidRPr="00E020A6">
        <w:rPr>
          <w:noProof/>
          <w:szCs w:val="24"/>
        </w:rPr>
        <w:t>Savivaldybės meras</w:t>
      </w:r>
      <w:r w:rsidRPr="00E020A6">
        <w:rPr>
          <w:noProof/>
          <w:szCs w:val="24"/>
        </w:rPr>
        <w:tab/>
      </w:r>
      <w:r w:rsidRPr="00E020A6">
        <w:rPr>
          <w:noProof/>
          <w:szCs w:val="24"/>
        </w:rPr>
        <w:tab/>
        <w:t xml:space="preserve">     </w:t>
      </w:r>
      <w:r w:rsidRPr="00E020A6">
        <w:rPr>
          <w:noProof/>
          <w:szCs w:val="24"/>
        </w:rPr>
        <w:tab/>
        <w:t xml:space="preserve">             </w:t>
      </w:r>
      <w:r>
        <w:rPr>
          <w:noProof/>
          <w:szCs w:val="24"/>
        </w:rPr>
        <w:t xml:space="preserve">                   </w:t>
      </w:r>
      <w:r w:rsidRPr="00E020A6">
        <w:rPr>
          <w:noProof/>
          <w:szCs w:val="24"/>
        </w:rPr>
        <w:t xml:space="preserve">     Ildefonsas Petkevičius</w:t>
      </w:r>
    </w:p>
    <w:p w14:paraId="6372050B" w14:textId="77777777" w:rsidR="00C653A2" w:rsidRDefault="00C653A2" w:rsidP="00C653A2">
      <w:pPr>
        <w:shd w:val="clear" w:color="auto" w:fill="FFFFFF"/>
        <w:ind w:left="974" w:hanging="898"/>
        <w:jc w:val="center"/>
        <w:rPr>
          <w:bCs/>
          <w:color w:val="000000"/>
          <w:szCs w:val="24"/>
        </w:rPr>
      </w:pPr>
    </w:p>
    <w:bookmarkEnd w:id="1"/>
    <w:p w14:paraId="5AE3A794" w14:textId="6D461B7C" w:rsidR="00C653A2" w:rsidRDefault="00C653A2" w:rsidP="00C653A2">
      <w:pPr>
        <w:jc w:val="center"/>
        <w:rPr>
          <w:szCs w:val="24"/>
        </w:rPr>
      </w:pPr>
    </w:p>
    <w:p w14:paraId="517E851B" w14:textId="77777777" w:rsidR="00C653A2" w:rsidRDefault="00C653A2" w:rsidP="00C653A2">
      <w:pPr>
        <w:jc w:val="center"/>
        <w:rPr>
          <w:szCs w:val="24"/>
        </w:rPr>
      </w:pPr>
    </w:p>
    <w:p w14:paraId="32B54F3E" w14:textId="77777777" w:rsidR="00C653A2" w:rsidRDefault="00C653A2" w:rsidP="00C653A2">
      <w:pPr>
        <w:jc w:val="center"/>
        <w:rPr>
          <w:szCs w:val="24"/>
        </w:rPr>
      </w:pPr>
    </w:p>
    <w:p w14:paraId="40FC2277" w14:textId="77777777" w:rsidR="00C653A2" w:rsidRDefault="00C653A2" w:rsidP="00C653A2">
      <w:pPr>
        <w:jc w:val="center"/>
        <w:rPr>
          <w:szCs w:val="24"/>
        </w:rPr>
      </w:pPr>
    </w:p>
    <w:p w14:paraId="35184F4B" w14:textId="77777777" w:rsidR="00C653A2" w:rsidRDefault="00C653A2" w:rsidP="00C653A2">
      <w:pPr>
        <w:jc w:val="center"/>
        <w:rPr>
          <w:szCs w:val="24"/>
        </w:rPr>
      </w:pPr>
    </w:p>
    <w:p w14:paraId="70C12DB9" w14:textId="77777777" w:rsidR="00C653A2" w:rsidRDefault="00C653A2" w:rsidP="00C653A2">
      <w:pPr>
        <w:jc w:val="center"/>
        <w:rPr>
          <w:szCs w:val="24"/>
        </w:rPr>
      </w:pPr>
    </w:p>
    <w:p w14:paraId="0A835F04" w14:textId="77777777" w:rsidR="00C653A2" w:rsidRDefault="00C653A2" w:rsidP="00C653A2">
      <w:pPr>
        <w:jc w:val="center"/>
        <w:rPr>
          <w:szCs w:val="24"/>
        </w:rPr>
      </w:pPr>
    </w:p>
    <w:p w14:paraId="6EE2DB4D" w14:textId="77777777" w:rsidR="00C653A2" w:rsidRDefault="00C653A2" w:rsidP="00C653A2">
      <w:pPr>
        <w:jc w:val="center"/>
        <w:rPr>
          <w:szCs w:val="24"/>
        </w:rPr>
      </w:pPr>
    </w:p>
    <w:p w14:paraId="5C3FDC89" w14:textId="77777777" w:rsidR="00C653A2" w:rsidRDefault="00C653A2" w:rsidP="00C653A2">
      <w:pPr>
        <w:jc w:val="center"/>
        <w:rPr>
          <w:szCs w:val="24"/>
        </w:rPr>
      </w:pPr>
    </w:p>
    <w:p w14:paraId="0F6E4567" w14:textId="77777777" w:rsidR="00C653A2" w:rsidRDefault="00C653A2" w:rsidP="00C653A2">
      <w:pPr>
        <w:jc w:val="center"/>
        <w:rPr>
          <w:szCs w:val="24"/>
        </w:rPr>
      </w:pPr>
    </w:p>
    <w:p w14:paraId="4D34BFBC" w14:textId="77777777" w:rsidR="00C653A2" w:rsidRDefault="00C653A2" w:rsidP="00C653A2">
      <w:pPr>
        <w:jc w:val="center"/>
        <w:rPr>
          <w:szCs w:val="24"/>
        </w:rPr>
      </w:pPr>
    </w:p>
    <w:p w14:paraId="4605C067" w14:textId="77777777" w:rsidR="00C653A2" w:rsidRDefault="00C653A2" w:rsidP="00C653A2">
      <w:pPr>
        <w:jc w:val="center"/>
        <w:rPr>
          <w:szCs w:val="24"/>
        </w:rPr>
      </w:pPr>
    </w:p>
    <w:p w14:paraId="55618A22" w14:textId="77777777" w:rsidR="00C653A2" w:rsidRDefault="00C653A2" w:rsidP="00C653A2">
      <w:pPr>
        <w:jc w:val="center"/>
        <w:rPr>
          <w:szCs w:val="24"/>
        </w:rPr>
      </w:pPr>
    </w:p>
    <w:p w14:paraId="06BD4C38" w14:textId="77777777" w:rsidR="00C653A2" w:rsidRDefault="00C653A2" w:rsidP="00C653A2">
      <w:pPr>
        <w:jc w:val="center"/>
        <w:rPr>
          <w:szCs w:val="24"/>
        </w:rPr>
      </w:pPr>
    </w:p>
    <w:p w14:paraId="02155811" w14:textId="77777777" w:rsidR="00C653A2" w:rsidRDefault="00C653A2" w:rsidP="00C653A2">
      <w:pPr>
        <w:jc w:val="center"/>
        <w:rPr>
          <w:szCs w:val="24"/>
        </w:rPr>
      </w:pPr>
    </w:p>
    <w:p w14:paraId="5DE5FFDE" w14:textId="77777777" w:rsidR="00C653A2" w:rsidRDefault="00C653A2" w:rsidP="00C653A2">
      <w:pPr>
        <w:jc w:val="center"/>
        <w:rPr>
          <w:szCs w:val="24"/>
        </w:rPr>
      </w:pPr>
    </w:p>
    <w:p w14:paraId="5F7DCE87" w14:textId="77777777" w:rsidR="00C653A2" w:rsidRDefault="00C653A2" w:rsidP="00C653A2">
      <w:pPr>
        <w:jc w:val="center"/>
        <w:rPr>
          <w:szCs w:val="24"/>
        </w:rPr>
      </w:pPr>
    </w:p>
    <w:p w14:paraId="0C332C89" w14:textId="77777777" w:rsidR="00C653A2" w:rsidRDefault="00C653A2" w:rsidP="00C653A2">
      <w:pPr>
        <w:jc w:val="center"/>
        <w:rPr>
          <w:szCs w:val="24"/>
        </w:rPr>
      </w:pPr>
    </w:p>
    <w:p w14:paraId="4DF33FAD" w14:textId="77777777" w:rsidR="00C653A2" w:rsidRDefault="00C653A2" w:rsidP="00C653A2">
      <w:pPr>
        <w:jc w:val="center"/>
        <w:rPr>
          <w:szCs w:val="24"/>
        </w:rPr>
      </w:pPr>
    </w:p>
    <w:p w14:paraId="40973177" w14:textId="77777777" w:rsidR="00C653A2" w:rsidRPr="00E020A6" w:rsidRDefault="00C653A2" w:rsidP="00C653A2">
      <w:pPr>
        <w:jc w:val="center"/>
        <w:rPr>
          <w:szCs w:val="24"/>
        </w:rPr>
      </w:pPr>
    </w:p>
    <w:bookmarkEnd w:id="2"/>
    <w:p w14:paraId="30A5F7FD" w14:textId="439E41FB" w:rsidR="009A6FBA" w:rsidRPr="00D46FDE" w:rsidRDefault="009A6FBA" w:rsidP="00194A70">
      <w:pPr>
        <w:ind w:left="5812"/>
        <w:rPr>
          <w:szCs w:val="24"/>
        </w:rPr>
      </w:pPr>
      <w:r w:rsidRPr="00D46FDE">
        <w:rPr>
          <w:szCs w:val="24"/>
        </w:rPr>
        <w:t>PATVIRTINTA</w:t>
      </w:r>
    </w:p>
    <w:p w14:paraId="6A277BAD" w14:textId="77777777" w:rsidR="009A6FBA" w:rsidRPr="00D46FDE" w:rsidRDefault="009A6FBA" w:rsidP="00194A70">
      <w:pPr>
        <w:ind w:left="5812"/>
        <w:jc w:val="both"/>
        <w:rPr>
          <w:szCs w:val="24"/>
        </w:rPr>
      </w:pPr>
      <w:r w:rsidRPr="00D46FDE">
        <w:rPr>
          <w:szCs w:val="24"/>
        </w:rPr>
        <w:t>Kelmės rajono  savivaldybės tarybos</w:t>
      </w:r>
    </w:p>
    <w:p w14:paraId="07C099BB" w14:textId="57BC119F" w:rsidR="009A6FBA" w:rsidRPr="00D46FDE" w:rsidRDefault="009A6FBA" w:rsidP="00194A70">
      <w:pPr>
        <w:ind w:left="5812"/>
        <w:jc w:val="both"/>
        <w:rPr>
          <w:color w:val="1A2B2E"/>
          <w:szCs w:val="24"/>
        </w:rPr>
      </w:pPr>
      <w:r w:rsidRPr="00D46FDE">
        <w:rPr>
          <w:szCs w:val="24"/>
        </w:rPr>
        <w:t xml:space="preserve">2025 m. </w:t>
      </w:r>
      <w:r w:rsidR="00C653A2">
        <w:rPr>
          <w:szCs w:val="24"/>
        </w:rPr>
        <w:t xml:space="preserve">rugpjūčio 28 </w:t>
      </w:r>
      <w:r w:rsidRPr="00D46FDE">
        <w:rPr>
          <w:szCs w:val="24"/>
        </w:rPr>
        <w:t>d. sprendimu Nr</w:t>
      </w:r>
      <w:r w:rsidRPr="00D46FDE">
        <w:rPr>
          <w:color w:val="1A2B2E"/>
          <w:szCs w:val="24"/>
        </w:rPr>
        <w:t>. T-</w:t>
      </w:r>
      <w:r w:rsidR="00C653A2">
        <w:rPr>
          <w:color w:val="1A2B2E"/>
          <w:szCs w:val="24"/>
        </w:rPr>
        <w:t>304</w:t>
      </w:r>
    </w:p>
    <w:p w14:paraId="17C578E6" w14:textId="36D4C5C2" w:rsidR="009A6FBA" w:rsidRPr="00D46FDE" w:rsidRDefault="009A6FBA" w:rsidP="00194A70">
      <w:pPr>
        <w:tabs>
          <w:tab w:val="left" w:pos="7375"/>
        </w:tabs>
        <w:ind w:left="5812"/>
        <w:jc w:val="both"/>
        <w:rPr>
          <w:noProof/>
          <w:szCs w:val="24"/>
          <w:lang w:eastAsia="lt-LT"/>
        </w:rPr>
      </w:pPr>
    </w:p>
    <w:p w14:paraId="787B3716" w14:textId="77777777" w:rsidR="00F01F89" w:rsidRPr="00D46FDE" w:rsidRDefault="00F01F89" w:rsidP="00194A70">
      <w:pPr>
        <w:jc w:val="both"/>
        <w:rPr>
          <w:color w:val="FF0000"/>
          <w:szCs w:val="24"/>
        </w:rPr>
      </w:pPr>
    </w:p>
    <w:p w14:paraId="346F7A3C" w14:textId="207FB789" w:rsidR="00676ADD" w:rsidRPr="00D46FDE" w:rsidRDefault="002B12A1" w:rsidP="00194A70">
      <w:pPr>
        <w:jc w:val="center"/>
        <w:rPr>
          <w:b/>
          <w:szCs w:val="24"/>
        </w:rPr>
      </w:pPr>
      <w:r w:rsidRPr="00D46FDE">
        <w:rPr>
          <w:b/>
          <w:szCs w:val="24"/>
        </w:rPr>
        <w:t xml:space="preserve">TRŪKSTAMŲ POLICIJOS PAREIGŪNŲ PRITRAUKIMO Į TELŠIŲ APSKRITIES VYRIAUSIOJO POLICIJOS KOMISARIATO KELMĖS RAJONO POLICIJOS KOMISARIATĄ </w:t>
      </w:r>
      <w:r w:rsidR="00B744B5" w:rsidRPr="00D46FDE">
        <w:rPr>
          <w:b/>
          <w:szCs w:val="24"/>
        </w:rPr>
        <w:t>TVARKOS APRAŠAS</w:t>
      </w:r>
    </w:p>
    <w:p w14:paraId="33B121D8" w14:textId="77777777" w:rsidR="00676ADD" w:rsidRPr="00D46FDE" w:rsidRDefault="00676ADD" w:rsidP="00194A70">
      <w:pPr>
        <w:rPr>
          <w:b/>
          <w:szCs w:val="24"/>
        </w:rPr>
      </w:pPr>
    </w:p>
    <w:p w14:paraId="2D6C3157" w14:textId="77777777" w:rsidR="00676ADD" w:rsidRPr="00D46FDE" w:rsidRDefault="00956877" w:rsidP="00194A70">
      <w:pPr>
        <w:jc w:val="center"/>
        <w:rPr>
          <w:b/>
          <w:szCs w:val="24"/>
        </w:rPr>
      </w:pPr>
      <w:r w:rsidRPr="00D46FDE">
        <w:rPr>
          <w:b/>
          <w:szCs w:val="24"/>
        </w:rPr>
        <w:t>I SKYRIUS</w:t>
      </w:r>
    </w:p>
    <w:p w14:paraId="2AAD903A" w14:textId="77777777" w:rsidR="00676ADD" w:rsidRPr="00D46FDE" w:rsidRDefault="00956877" w:rsidP="00194A70">
      <w:pPr>
        <w:jc w:val="center"/>
        <w:rPr>
          <w:b/>
          <w:szCs w:val="24"/>
        </w:rPr>
      </w:pPr>
      <w:r w:rsidRPr="00D46FDE">
        <w:rPr>
          <w:b/>
          <w:szCs w:val="24"/>
        </w:rPr>
        <w:t>BENDROSIOS NUOSTATOS</w:t>
      </w:r>
    </w:p>
    <w:p w14:paraId="5F82CEB2" w14:textId="77777777" w:rsidR="00676ADD" w:rsidRPr="00D46FDE" w:rsidRDefault="00676ADD" w:rsidP="00194A70">
      <w:pPr>
        <w:jc w:val="center"/>
        <w:rPr>
          <w:b/>
          <w:szCs w:val="24"/>
        </w:rPr>
      </w:pPr>
    </w:p>
    <w:p w14:paraId="193206A4" w14:textId="0AAEA72A" w:rsidR="00676ADD" w:rsidRPr="00D46FDE" w:rsidRDefault="00956877" w:rsidP="00194A70">
      <w:pPr>
        <w:ind w:firstLine="851"/>
        <w:jc w:val="both"/>
        <w:rPr>
          <w:szCs w:val="24"/>
        </w:rPr>
      </w:pPr>
      <w:r w:rsidRPr="00D46FDE">
        <w:rPr>
          <w:szCs w:val="24"/>
        </w:rPr>
        <w:t>1. Trūkstam</w:t>
      </w:r>
      <w:r w:rsidR="0051650B" w:rsidRPr="00D46FDE">
        <w:rPr>
          <w:szCs w:val="24"/>
        </w:rPr>
        <w:t xml:space="preserve">ų policijos pareigūnų </w:t>
      </w:r>
      <w:r w:rsidRPr="00D46FDE">
        <w:rPr>
          <w:szCs w:val="24"/>
        </w:rPr>
        <w:t xml:space="preserve">pritraukimo į </w:t>
      </w:r>
      <w:r w:rsidR="00B744B5" w:rsidRPr="00D46FDE">
        <w:rPr>
          <w:szCs w:val="24"/>
        </w:rPr>
        <w:t>Telšių</w:t>
      </w:r>
      <w:r w:rsidRPr="00D46FDE">
        <w:rPr>
          <w:szCs w:val="24"/>
        </w:rPr>
        <w:t xml:space="preserve"> apskrities vyriausiojo policijos komisariato (toliau – </w:t>
      </w:r>
      <w:r w:rsidR="00B744B5" w:rsidRPr="00D46FDE">
        <w:rPr>
          <w:szCs w:val="24"/>
        </w:rPr>
        <w:t>Telšių</w:t>
      </w:r>
      <w:r w:rsidRPr="00D46FDE">
        <w:rPr>
          <w:szCs w:val="24"/>
        </w:rPr>
        <w:t xml:space="preserve"> apskr. VPK) </w:t>
      </w:r>
      <w:r w:rsidR="00C02FD0" w:rsidRPr="00D46FDE">
        <w:rPr>
          <w:szCs w:val="24"/>
        </w:rPr>
        <w:t>Kelmės</w:t>
      </w:r>
      <w:r w:rsidRPr="00D46FDE">
        <w:rPr>
          <w:szCs w:val="24"/>
        </w:rPr>
        <w:t xml:space="preserve"> rajono policijos komisariatą (toliau – </w:t>
      </w:r>
      <w:r w:rsidR="00C02FD0" w:rsidRPr="00D46FDE">
        <w:rPr>
          <w:szCs w:val="24"/>
        </w:rPr>
        <w:t>Kelmės</w:t>
      </w:r>
      <w:r w:rsidRPr="00D46FDE">
        <w:rPr>
          <w:szCs w:val="24"/>
        </w:rPr>
        <w:t xml:space="preserve"> r. PK) tvarkos aprašas (toliau – </w:t>
      </w:r>
      <w:r w:rsidR="0007263A" w:rsidRPr="00D46FDE">
        <w:rPr>
          <w:szCs w:val="24"/>
        </w:rPr>
        <w:t>Aprašas</w:t>
      </w:r>
      <w:r w:rsidR="00DD4018" w:rsidRPr="00D46FDE">
        <w:rPr>
          <w:szCs w:val="24"/>
        </w:rPr>
        <w:t>)</w:t>
      </w:r>
      <w:r w:rsidRPr="00D46FDE">
        <w:rPr>
          <w:szCs w:val="24"/>
        </w:rPr>
        <w:t xml:space="preserve"> nustato skatinimo priemones, finansuojamos priemonės dydžius, finansavimo teikimo sąlygas ir tvarką trūkstamiems specialistams pritraukti.</w:t>
      </w:r>
      <w:r w:rsidR="005B215C" w:rsidRPr="00D46FDE">
        <w:rPr>
          <w:szCs w:val="24"/>
        </w:rPr>
        <w:t xml:space="preserve"> </w:t>
      </w:r>
    </w:p>
    <w:p w14:paraId="5D2C0CB0" w14:textId="77777777" w:rsidR="00781C85" w:rsidRPr="00D46FDE" w:rsidRDefault="00956877" w:rsidP="00194A70">
      <w:pPr>
        <w:ind w:firstLine="851"/>
        <w:jc w:val="both"/>
        <w:rPr>
          <w:szCs w:val="24"/>
        </w:rPr>
      </w:pPr>
      <w:r w:rsidRPr="00D46FDE">
        <w:rPr>
          <w:szCs w:val="24"/>
        </w:rPr>
        <w:t xml:space="preserve">2. </w:t>
      </w:r>
      <w:r w:rsidR="00781C85" w:rsidRPr="00D46FDE">
        <w:rPr>
          <w:szCs w:val="24"/>
        </w:rPr>
        <w:t>Aprašo tikslas ir uždaviniai:</w:t>
      </w:r>
    </w:p>
    <w:p w14:paraId="7DEFAB0D" w14:textId="4416484D" w:rsidR="00781C85" w:rsidRPr="00D46FDE" w:rsidRDefault="00781C85" w:rsidP="00194A70">
      <w:pPr>
        <w:ind w:firstLine="851"/>
        <w:jc w:val="both"/>
        <w:rPr>
          <w:szCs w:val="24"/>
        </w:rPr>
      </w:pPr>
      <w:bookmarkStart w:id="3" w:name="part_fb713df18a1e49a69ec45078e021b143"/>
      <w:bookmarkEnd w:id="3"/>
      <w:r w:rsidRPr="00D46FDE">
        <w:rPr>
          <w:szCs w:val="24"/>
        </w:rPr>
        <w:t>2.1. pritraukti ir skatinti pasirinkti tarnybą Kelmės r. PK mokymosi įstaigose besimokančius, mokymo įstaigas baigusius ir jau tarnaujančius asmenis;</w:t>
      </w:r>
    </w:p>
    <w:p w14:paraId="6E82203C" w14:textId="27711D63" w:rsidR="00781C85" w:rsidRPr="00D46FDE" w:rsidRDefault="00781C85" w:rsidP="00194A70">
      <w:pPr>
        <w:ind w:firstLine="851"/>
        <w:jc w:val="both"/>
        <w:rPr>
          <w:szCs w:val="24"/>
        </w:rPr>
      </w:pPr>
      <w:bookmarkStart w:id="4" w:name="part_44587aeca1d347a180b861ce845b5dec"/>
      <w:bookmarkEnd w:id="4"/>
      <w:r w:rsidRPr="00D46FDE">
        <w:rPr>
          <w:szCs w:val="24"/>
        </w:rPr>
        <w:t>2.2. prisidėti prie didesnio Kelmės rajono savivaldybės (toliau – Savivaldybė) gyventojų saugumo ir viešosios tvarkos užtikrinimo Savivaldybės teritorijoje;</w:t>
      </w:r>
    </w:p>
    <w:p w14:paraId="111B8A39" w14:textId="77777777" w:rsidR="00781C85" w:rsidRPr="00D46FDE" w:rsidRDefault="00781C85" w:rsidP="00194A70">
      <w:pPr>
        <w:ind w:firstLine="851"/>
        <w:jc w:val="both"/>
        <w:rPr>
          <w:szCs w:val="24"/>
        </w:rPr>
      </w:pPr>
      <w:bookmarkStart w:id="5" w:name="part_cf2b58ba6edf402d92e92d6afa99e159"/>
      <w:bookmarkEnd w:id="5"/>
      <w:r w:rsidRPr="00D46FDE">
        <w:rPr>
          <w:szCs w:val="24"/>
        </w:rPr>
        <w:t xml:space="preserve">2.3. didinti Savivaldybės patrauklumą gyventojams; </w:t>
      </w:r>
    </w:p>
    <w:p w14:paraId="689259E3" w14:textId="76A4114D" w:rsidR="00781C85" w:rsidRPr="00D46FDE" w:rsidRDefault="00781C85" w:rsidP="00194A70">
      <w:pPr>
        <w:ind w:firstLine="851"/>
        <w:jc w:val="both"/>
        <w:rPr>
          <w:szCs w:val="24"/>
        </w:rPr>
      </w:pPr>
      <w:bookmarkStart w:id="6" w:name="part_2e21e7fa3ea7432a9ef1f60a47a486d0"/>
      <w:bookmarkEnd w:id="6"/>
      <w:r w:rsidRPr="00D46FDE">
        <w:rPr>
          <w:szCs w:val="24"/>
        </w:rPr>
        <w:t xml:space="preserve">2.4. stiprinti bendradarbiavimą tarp Savivaldybės ir </w:t>
      </w:r>
      <w:r w:rsidR="005D2B32" w:rsidRPr="00D46FDE">
        <w:rPr>
          <w:szCs w:val="24"/>
        </w:rPr>
        <w:t>Kelmės r. PK</w:t>
      </w:r>
      <w:r w:rsidRPr="00D46FDE">
        <w:rPr>
          <w:szCs w:val="24"/>
        </w:rPr>
        <w:t>.</w:t>
      </w:r>
    </w:p>
    <w:p w14:paraId="754557C8" w14:textId="7549EC76" w:rsidR="00781C85" w:rsidRPr="00D46FDE" w:rsidRDefault="00C61F50" w:rsidP="005D2B32">
      <w:pPr>
        <w:ind w:firstLine="851"/>
        <w:jc w:val="both"/>
        <w:rPr>
          <w:szCs w:val="24"/>
        </w:rPr>
      </w:pPr>
      <w:r w:rsidRPr="00D46FDE">
        <w:rPr>
          <w:szCs w:val="24"/>
        </w:rPr>
        <w:t xml:space="preserve">3. </w:t>
      </w:r>
      <w:r w:rsidR="00781C85" w:rsidRPr="00D46FDE">
        <w:rPr>
          <w:szCs w:val="24"/>
        </w:rPr>
        <w:t xml:space="preserve">Trūkstamų policijos pareigūnų skatinimas vykdomas vadovaujantis </w:t>
      </w:r>
      <w:r w:rsidR="005D2B32" w:rsidRPr="00D46FDE">
        <w:rPr>
          <w:szCs w:val="24"/>
        </w:rPr>
        <w:t>Trūkstamų policijos pareigūnų sąrašu</w:t>
      </w:r>
      <w:r w:rsidR="00781C85" w:rsidRPr="00D46FDE">
        <w:rPr>
          <w:szCs w:val="24"/>
        </w:rPr>
        <w:t xml:space="preserve"> (toliau – </w:t>
      </w:r>
      <w:r w:rsidR="005D2B32" w:rsidRPr="00D46FDE">
        <w:rPr>
          <w:szCs w:val="24"/>
        </w:rPr>
        <w:t>Trūkstamų policijos pareigūnų</w:t>
      </w:r>
      <w:r w:rsidR="00781C85" w:rsidRPr="00D46FDE">
        <w:rPr>
          <w:szCs w:val="24"/>
        </w:rPr>
        <w:t xml:space="preserve"> sąrašas), patvirtintu Kelmės rajono savivaldybės tarybos sprendimu. </w:t>
      </w:r>
    </w:p>
    <w:p w14:paraId="386F7B66" w14:textId="4662B195" w:rsidR="00781C85" w:rsidRPr="00D46FDE" w:rsidRDefault="00781C85" w:rsidP="00194A70">
      <w:pPr>
        <w:ind w:firstLine="851"/>
        <w:jc w:val="both"/>
        <w:rPr>
          <w:szCs w:val="24"/>
        </w:rPr>
      </w:pPr>
      <w:r w:rsidRPr="00D46FDE">
        <w:rPr>
          <w:szCs w:val="24"/>
        </w:rPr>
        <w:t>4. Aprašui įgyvendinti naudojamos Savivaldybės biudžeto lėšos. Lėšos gali būti skirstomos</w:t>
      </w:r>
      <w:r w:rsidR="00577F2C">
        <w:rPr>
          <w:szCs w:val="24"/>
        </w:rPr>
        <w:t>,</w:t>
      </w:r>
      <w:r w:rsidRPr="00D46FDE">
        <w:rPr>
          <w:szCs w:val="24"/>
        </w:rPr>
        <w:t xml:space="preserve"> kol baigiasi tais metais Savivaldybės biudžeto programos priemonėje numatytos lėšos.</w:t>
      </w:r>
    </w:p>
    <w:p w14:paraId="7B21B8C8" w14:textId="10005BA4" w:rsidR="00781C85" w:rsidRPr="00D46FDE" w:rsidRDefault="00781C85" w:rsidP="00194A70">
      <w:pPr>
        <w:ind w:firstLine="851"/>
        <w:jc w:val="both"/>
        <w:rPr>
          <w:szCs w:val="24"/>
          <w:lang w:eastAsia="en-GB"/>
        </w:rPr>
      </w:pPr>
      <w:r w:rsidRPr="00D46FDE">
        <w:rPr>
          <w:szCs w:val="24"/>
          <w:lang w:eastAsia="en-GB"/>
        </w:rPr>
        <w:t>5</w:t>
      </w:r>
      <w:r w:rsidR="004F09EE" w:rsidRPr="00D46FDE">
        <w:rPr>
          <w:szCs w:val="24"/>
          <w:lang w:eastAsia="en-GB"/>
        </w:rPr>
        <w:t xml:space="preserve">. </w:t>
      </w:r>
      <w:r w:rsidRPr="00D46FDE">
        <w:rPr>
          <w:szCs w:val="24"/>
          <w:lang w:eastAsia="en-GB"/>
        </w:rPr>
        <w:t>Apraše naudojamos sąvokos:</w:t>
      </w:r>
    </w:p>
    <w:p w14:paraId="2D0EF86C" w14:textId="3B014D15" w:rsidR="00B835B6" w:rsidRPr="00D46FDE" w:rsidRDefault="00781C85" w:rsidP="00194A70">
      <w:pPr>
        <w:ind w:firstLine="851"/>
        <w:jc w:val="both"/>
        <w:rPr>
          <w:szCs w:val="24"/>
          <w:lang w:eastAsia="en-GB"/>
        </w:rPr>
      </w:pPr>
      <w:r w:rsidRPr="00D46FDE">
        <w:rPr>
          <w:szCs w:val="24"/>
          <w:lang w:eastAsia="en-GB"/>
        </w:rPr>
        <w:t xml:space="preserve">5.1. </w:t>
      </w:r>
      <w:r w:rsidR="004F09EE" w:rsidRPr="00D46FDE">
        <w:rPr>
          <w:szCs w:val="24"/>
          <w:lang w:eastAsia="en-GB"/>
        </w:rPr>
        <w:t xml:space="preserve">atvykstantis tarnauti </w:t>
      </w:r>
      <w:r w:rsidRPr="00D46FDE">
        <w:rPr>
          <w:szCs w:val="24"/>
          <w:lang w:eastAsia="en-GB"/>
        </w:rPr>
        <w:t>trūkstamas</w:t>
      </w:r>
      <w:r w:rsidR="004F09EE" w:rsidRPr="00D46FDE">
        <w:rPr>
          <w:szCs w:val="24"/>
          <w:lang w:eastAsia="en-GB"/>
        </w:rPr>
        <w:t xml:space="preserve"> policijos pareigūnas</w:t>
      </w:r>
      <w:r w:rsidR="00944D5A" w:rsidRPr="00D46FDE">
        <w:rPr>
          <w:szCs w:val="24"/>
          <w:lang w:eastAsia="en-GB"/>
        </w:rPr>
        <w:t xml:space="preserve"> (toliau – </w:t>
      </w:r>
      <w:r w:rsidRPr="00D46FDE">
        <w:rPr>
          <w:szCs w:val="24"/>
          <w:lang w:eastAsia="en-GB"/>
        </w:rPr>
        <w:t>ATTPP</w:t>
      </w:r>
      <w:r w:rsidR="00944D5A" w:rsidRPr="00D46FDE">
        <w:rPr>
          <w:szCs w:val="24"/>
          <w:lang w:eastAsia="en-GB"/>
        </w:rPr>
        <w:t>)</w:t>
      </w:r>
      <w:r w:rsidR="00B835B6" w:rsidRPr="00D46FDE">
        <w:rPr>
          <w:szCs w:val="24"/>
          <w:lang w:eastAsia="en-GB"/>
        </w:rPr>
        <w:t>:</w:t>
      </w:r>
    </w:p>
    <w:p w14:paraId="32977561" w14:textId="658C6383" w:rsidR="00781C85" w:rsidRPr="00D46FDE" w:rsidRDefault="00781C85" w:rsidP="00194A70">
      <w:pPr>
        <w:ind w:firstLine="851"/>
        <w:jc w:val="both"/>
        <w:rPr>
          <w:szCs w:val="24"/>
          <w:lang w:eastAsia="en-GB"/>
        </w:rPr>
      </w:pPr>
      <w:r w:rsidRPr="00D46FDE">
        <w:rPr>
          <w:szCs w:val="24"/>
          <w:lang w:eastAsia="en-GB"/>
        </w:rPr>
        <w:t xml:space="preserve">5.1.1. asmuo, </w:t>
      </w:r>
      <w:r w:rsidR="00C55D84">
        <w:rPr>
          <w:szCs w:val="24"/>
          <w:lang w:eastAsia="en-GB"/>
        </w:rPr>
        <w:t xml:space="preserve">baigęs 5.1.2 arba 5.1.3 papunkčiuose nurodytą švietimo įstaigą, arba </w:t>
      </w:r>
      <w:r w:rsidRPr="00D46FDE">
        <w:rPr>
          <w:szCs w:val="24"/>
          <w:lang w:eastAsia="en-GB"/>
        </w:rPr>
        <w:t xml:space="preserve">iš kitos statutinės įstaigos atvykęs užimti laisvą Kelmės r. PK pirminės ar vidurinės grandies statutinio valstybės tarnautojo pareigybę, su kuriuo Telšių apskr. VPK ir Savivaldybė pasirašo trišalę sutartį dėl skatinimo priemonės skyrimo (toliau – Trišalė sutartis); </w:t>
      </w:r>
    </w:p>
    <w:p w14:paraId="777ED3AA" w14:textId="5F05D5F1" w:rsidR="00781C85" w:rsidRPr="00D46FDE" w:rsidRDefault="00781C85" w:rsidP="00194A70">
      <w:pPr>
        <w:ind w:firstLine="851"/>
        <w:jc w:val="both"/>
        <w:rPr>
          <w:szCs w:val="24"/>
          <w:lang w:eastAsia="en-GB"/>
        </w:rPr>
      </w:pPr>
      <w:bookmarkStart w:id="7" w:name="part_8507399649754c70b3601d1e70ad5c0e"/>
      <w:bookmarkEnd w:id="7"/>
      <w:r w:rsidRPr="00D46FDE">
        <w:rPr>
          <w:szCs w:val="24"/>
          <w:lang w:eastAsia="en-GB"/>
        </w:rPr>
        <w:t>5.1.2. asmuo, besimokantis arba baigęs Lietuvos policijos mokyklos pirminio profesinio mokymo kursą arba įvadinio mokymo kursą, su kuriuo Telšių apskr. VPK ir Savivaldybė pasirašo Trišalę sutartį;</w:t>
      </w:r>
    </w:p>
    <w:p w14:paraId="578B2142" w14:textId="5EFD87C0" w:rsidR="00781C85" w:rsidRPr="00D46FDE" w:rsidRDefault="00781C85" w:rsidP="00194A70">
      <w:pPr>
        <w:ind w:firstLine="851"/>
        <w:jc w:val="both"/>
        <w:rPr>
          <w:szCs w:val="24"/>
          <w:lang w:eastAsia="en-GB"/>
        </w:rPr>
      </w:pPr>
      <w:bookmarkStart w:id="8" w:name="part_b17ab40308a04f79bd80d065040c31b9"/>
      <w:bookmarkEnd w:id="8"/>
      <w:r w:rsidRPr="00D46FDE">
        <w:rPr>
          <w:szCs w:val="24"/>
          <w:lang w:eastAsia="en-GB"/>
        </w:rPr>
        <w:t>5.1.3. asmuo, besimokantis arba baigęs Mykolo Romerio universiteto Teisės ir policijos veiklos studijų programą, su kuriuo Telšių apskr. VPK ir Savivaldybė pasirašo Trišalę sutartį.</w:t>
      </w:r>
    </w:p>
    <w:p w14:paraId="21991466" w14:textId="76FA3E85" w:rsidR="00781C85" w:rsidRPr="00D46FDE" w:rsidRDefault="00781C85" w:rsidP="00194A70">
      <w:pPr>
        <w:ind w:firstLine="851"/>
        <w:jc w:val="both"/>
        <w:rPr>
          <w:szCs w:val="24"/>
          <w:lang w:eastAsia="en-GB"/>
        </w:rPr>
      </w:pPr>
      <w:r w:rsidRPr="00D46FDE">
        <w:rPr>
          <w:szCs w:val="24"/>
          <w:lang w:eastAsia="en-GB"/>
        </w:rPr>
        <w:t>6. Į šio Aprašo nustatytas skatinimo priemones neturi teisės pretenduoti pirminės ir vidurinės grandies policijos pareigūnas, jeigu jis:</w:t>
      </w:r>
    </w:p>
    <w:p w14:paraId="304E59C0" w14:textId="36AF1A47" w:rsidR="00D02338" w:rsidRPr="00D46FDE" w:rsidRDefault="00D02338" w:rsidP="00194A70">
      <w:pPr>
        <w:ind w:firstLine="851"/>
        <w:jc w:val="both"/>
        <w:rPr>
          <w:szCs w:val="24"/>
          <w:lang w:eastAsia="en-GB"/>
        </w:rPr>
      </w:pPr>
      <w:r w:rsidRPr="00D46FDE">
        <w:rPr>
          <w:szCs w:val="24"/>
          <w:lang w:eastAsia="en-GB"/>
        </w:rPr>
        <w:t xml:space="preserve">6.1. dirbo Telšių apskr. VPK ar Kelmės r. PK ir po darbo sutarties pasibaigimo dienos iki naujos darbo sutarties su </w:t>
      </w:r>
      <w:r w:rsidR="005E2AF2" w:rsidRPr="00D46FDE">
        <w:rPr>
          <w:szCs w:val="24"/>
          <w:lang w:eastAsia="en-GB"/>
        </w:rPr>
        <w:t xml:space="preserve">Telšių apskr. VPK </w:t>
      </w:r>
      <w:r w:rsidRPr="00D46FDE">
        <w:rPr>
          <w:szCs w:val="24"/>
          <w:lang w:eastAsia="en-GB"/>
        </w:rPr>
        <w:t>sudarymo dienos praėjo mažiau kaip 3 metai.</w:t>
      </w:r>
    </w:p>
    <w:p w14:paraId="49916527" w14:textId="77777777" w:rsidR="00A153AB" w:rsidRPr="00D46FDE" w:rsidRDefault="00A153AB" w:rsidP="00194A70">
      <w:pPr>
        <w:jc w:val="center"/>
        <w:rPr>
          <w:b/>
          <w:bCs/>
          <w:szCs w:val="24"/>
          <w:lang w:eastAsia="en-GB"/>
        </w:rPr>
      </w:pPr>
    </w:p>
    <w:p w14:paraId="65881B0E" w14:textId="0DF34B03" w:rsidR="005F51E8" w:rsidRPr="00D46FDE" w:rsidRDefault="005F51E8" w:rsidP="00194A70">
      <w:pPr>
        <w:jc w:val="center"/>
        <w:rPr>
          <w:b/>
          <w:bCs/>
          <w:szCs w:val="24"/>
          <w:lang w:eastAsia="en-GB"/>
        </w:rPr>
      </w:pPr>
      <w:r w:rsidRPr="00D46FDE">
        <w:rPr>
          <w:b/>
          <w:bCs/>
          <w:szCs w:val="24"/>
          <w:lang w:eastAsia="en-GB"/>
        </w:rPr>
        <w:t>II SKYRIUS</w:t>
      </w:r>
    </w:p>
    <w:p w14:paraId="2AB8708B" w14:textId="5672E798" w:rsidR="005F51E8" w:rsidRPr="00D46FDE" w:rsidRDefault="008B6889" w:rsidP="00194A70">
      <w:pPr>
        <w:jc w:val="center"/>
        <w:rPr>
          <w:b/>
          <w:bCs/>
          <w:szCs w:val="24"/>
          <w:lang w:eastAsia="en-GB"/>
        </w:rPr>
      </w:pPr>
      <w:r w:rsidRPr="00D46FDE">
        <w:rPr>
          <w:b/>
          <w:bCs/>
          <w:szCs w:val="24"/>
          <w:lang w:eastAsia="en-GB"/>
        </w:rPr>
        <w:t>RĖMIMO</w:t>
      </w:r>
      <w:r w:rsidR="005F51E8" w:rsidRPr="00D46FDE">
        <w:rPr>
          <w:b/>
          <w:bCs/>
          <w:szCs w:val="24"/>
          <w:lang w:eastAsia="en-GB"/>
        </w:rPr>
        <w:t xml:space="preserve"> KRITERIJAI</w:t>
      </w:r>
    </w:p>
    <w:p w14:paraId="0F66F1F4" w14:textId="77777777" w:rsidR="00AD5ADD" w:rsidRPr="00D46FDE" w:rsidRDefault="00AD5ADD" w:rsidP="00194A70">
      <w:pPr>
        <w:ind w:firstLine="851"/>
        <w:jc w:val="both"/>
        <w:rPr>
          <w:szCs w:val="24"/>
          <w:lang w:eastAsia="en-GB"/>
        </w:rPr>
      </w:pPr>
    </w:p>
    <w:p w14:paraId="2BE90E46" w14:textId="7801CFDE" w:rsidR="00BF49AF" w:rsidRPr="00D46FDE" w:rsidRDefault="0075217E" w:rsidP="00194A70">
      <w:pPr>
        <w:ind w:firstLine="851"/>
        <w:jc w:val="both"/>
        <w:rPr>
          <w:szCs w:val="24"/>
          <w:lang w:eastAsia="en-GB"/>
        </w:rPr>
      </w:pPr>
      <w:r w:rsidRPr="00D46FDE">
        <w:rPr>
          <w:szCs w:val="24"/>
          <w:lang w:eastAsia="en-GB"/>
        </w:rPr>
        <w:t>7</w:t>
      </w:r>
      <w:r w:rsidR="00BF49AF" w:rsidRPr="00D46FDE">
        <w:rPr>
          <w:szCs w:val="24"/>
          <w:lang w:eastAsia="en-GB"/>
        </w:rPr>
        <w:t xml:space="preserve">. </w:t>
      </w:r>
      <w:r w:rsidR="009C087F" w:rsidRPr="00D46FDE">
        <w:rPr>
          <w:szCs w:val="24"/>
        </w:rPr>
        <w:t>Teisę į šio</w:t>
      </w:r>
      <w:r w:rsidR="005E2AF2" w:rsidRPr="00D46FDE">
        <w:rPr>
          <w:szCs w:val="24"/>
        </w:rPr>
        <w:t xml:space="preserve"> Aprašo</w:t>
      </w:r>
      <w:r w:rsidR="009C087F" w:rsidRPr="00D46FDE">
        <w:rPr>
          <w:szCs w:val="24"/>
        </w:rPr>
        <w:t xml:space="preserve"> nustatytas skatinimo priemones turi asm</w:t>
      </w:r>
      <w:r w:rsidR="001E1510" w:rsidRPr="00D46FDE">
        <w:rPr>
          <w:szCs w:val="24"/>
        </w:rPr>
        <w:t>uo</w:t>
      </w:r>
      <w:r w:rsidR="009C087F" w:rsidRPr="00D46FDE">
        <w:rPr>
          <w:szCs w:val="24"/>
        </w:rPr>
        <w:t>, atitinkant</w:t>
      </w:r>
      <w:r w:rsidR="001E1510" w:rsidRPr="00D46FDE">
        <w:rPr>
          <w:szCs w:val="24"/>
        </w:rPr>
        <w:t>is</w:t>
      </w:r>
      <w:r w:rsidR="009C087F" w:rsidRPr="00D46FDE">
        <w:rPr>
          <w:szCs w:val="24"/>
        </w:rPr>
        <w:t xml:space="preserve"> </w:t>
      </w:r>
      <w:r w:rsidR="000E245C" w:rsidRPr="00D46FDE">
        <w:rPr>
          <w:szCs w:val="24"/>
        </w:rPr>
        <w:t xml:space="preserve">visus </w:t>
      </w:r>
      <w:r w:rsidRPr="00D46FDE">
        <w:rPr>
          <w:szCs w:val="24"/>
        </w:rPr>
        <w:t>žemiau</w:t>
      </w:r>
      <w:r w:rsidR="000E245C" w:rsidRPr="00D46FDE">
        <w:rPr>
          <w:szCs w:val="24"/>
        </w:rPr>
        <w:t xml:space="preserve"> </w:t>
      </w:r>
      <w:r w:rsidR="009C087F" w:rsidRPr="00D46FDE">
        <w:rPr>
          <w:szCs w:val="24"/>
        </w:rPr>
        <w:t>išvard</w:t>
      </w:r>
      <w:r w:rsidR="00577F2C">
        <w:rPr>
          <w:szCs w:val="24"/>
        </w:rPr>
        <w:t>in</w:t>
      </w:r>
      <w:r w:rsidR="009C087F" w:rsidRPr="00D46FDE">
        <w:rPr>
          <w:szCs w:val="24"/>
        </w:rPr>
        <w:t>tus kriterijus</w:t>
      </w:r>
      <w:r w:rsidR="00BF49AF" w:rsidRPr="00D46FDE">
        <w:rPr>
          <w:szCs w:val="24"/>
          <w:lang w:eastAsia="en-GB"/>
        </w:rPr>
        <w:t>:</w:t>
      </w:r>
    </w:p>
    <w:p w14:paraId="3D27F870" w14:textId="46FA1964" w:rsidR="001B5ACB" w:rsidRPr="00D46FDE" w:rsidRDefault="0075217E" w:rsidP="00194A70">
      <w:pPr>
        <w:ind w:firstLine="851"/>
        <w:jc w:val="both"/>
        <w:rPr>
          <w:szCs w:val="24"/>
        </w:rPr>
      </w:pPr>
      <w:r w:rsidRPr="00D46FDE">
        <w:rPr>
          <w:szCs w:val="24"/>
        </w:rPr>
        <w:t>7</w:t>
      </w:r>
      <w:r w:rsidR="00FC6E76" w:rsidRPr="00D46FDE">
        <w:rPr>
          <w:szCs w:val="24"/>
        </w:rPr>
        <w:t xml:space="preserve">.1. </w:t>
      </w:r>
      <w:r w:rsidR="00944D5A" w:rsidRPr="00D46FDE">
        <w:rPr>
          <w:szCs w:val="24"/>
        </w:rPr>
        <w:t xml:space="preserve">atitinka bent vieną </w:t>
      </w:r>
      <w:r w:rsidRPr="00D46FDE">
        <w:rPr>
          <w:szCs w:val="24"/>
        </w:rPr>
        <w:t>5</w:t>
      </w:r>
      <w:r w:rsidR="00944D5A" w:rsidRPr="00D46FDE">
        <w:rPr>
          <w:szCs w:val="24"/>
        </w:rPr>
        <w:t>.1.</w:t>
      </w:r>
      <w:r w:rsidRPr="00D46FDE">
        <w:rPr>
          <w:szCs w:val="24"/>
        </w:rPr>
        <w:t>1</w:t>
      </w:r>
      <w:r w:rsidR="00577F2C">
        <w:rPr>
          <w:szCs w:val="24"/>
        </w:rPr>
        <w:t>–</w:t>
      </w:r>
      <w:r w:rsidRPr="00D46FDE">
        <w:rPr>
          <w:szCs w:val="24"/>
        </w:rPr>
        <w:t>5.1</w:t>
      </w:r>
      <w:r w:rsidR="00492522" w:rsidRPr="00D46FDE">
        <w:rPr>
          <w:szCs w:val="24"/>
        </w:rPr>
        <w:t>.</w:t>
      </w:r>
      <w:r w:rsidR="001921CD" w:rsidRPr="00D46FDE">
        <w:rPr>
          <w:szCs w:val="24"/>
        </w:rPr>
        <w:t>3</w:t>
      </w:r>
      <w:r w:rsidR="00944D5A" w:rsidRPr="00D46FDE">
        <w:rPr>
          <w:szCs w:val="24"/>
        </w:rPr>
        <w:t xml:space="preserve"> papunkčių nuostat</w:t>
      </w:r>
      <w:r w:rsidR="00577F2C">
        <w:rPr>
          <w:szCs w:val="24"/>
        </w:rPr>
        <w:t>ą</w:t>
      </w:r>
      <w:r w:rsidR="001B5ACB" w:rsidRPr="00D46FDE">
        <w:rPr>
          <w:szCs w:val="24"/>
        </w:rPr>
        <w:t>;</w:t>
      </w:r>
    </w:p>
    <w:p w14:paraId="19BDD4D1" w14:textId="6AA419C8" w:rsidR="00FC6E76" w:rsidRPr="00D46FDE" w:rsidRDefault="0075217E" w:rsidP="00194A70">
      <w:pPr>
        <w:ind w:firstLine="851"/>
        <w:jc w:val="both"/>
        <w:rPr>
          <w:szCs w:val="24"/>
        </w:rPr>
      </w:pPr>
      <w:r w:rsidRPr="00D46FDE">
        <w:rPr>
          <w:szCs w:val="24"/>
        </w:rPr>
        <w:lastRenderedPageBreak/>
        <w:t>7</w:t>
      </w:r>
      <w:r w:rsidR="001B5ACB" w:rsidRPr="00D46FDE">
        <w:rPr>
          <w:szCs w:val="24"/>
        </w:rPr>
        <w:t xml:space="preserve">.2. </w:t>
      </w:r>
      <w:r w:rsidR="00106D88" w:rsidRPr="00D46FDE">
        <w:rPr>
          <w:szCs w:val="24"/>
        </w:rPr>
        <w:t>yra</w:t>
      </w:r>
      <w:r w:rsidR="00FC6E76" w:rsidRPr="00D46FDE">
        <w:rPr>
          <w:szCs w:val="24"/>
        </w:rPr>
        <w:t xml:space="preserve"> pripažintas trūkstam</w:t>
      </w:r>
      <w:r w:rsidR="002B62E8">
        <w:rPr>
          <w:szCs w:val="24"/>
        </w:rPr>
        <w:t xml:space="preserve">u </w:t>
      </w:r>
      <w:r w:rsidRPr="00D46FDE">
        <w:rPr>
          <w:szCs w:val="24"/>
        </w:rPr>
        <w:t>policijos pareigūnu</w:t>
      </w:r>
      <w:r w:rsidR="00FC6E76" w:rsidRPr="00D46FDE">
        <w:rPr>
          <w:szCs w:val="24"/>
        </w:rPr>
        <w:t xml:space="preserve"> Kelmės r. PK</w:t>
      </w:r>
      <w:r w:rsidR="00CC0BAC" w:rsidRPr="00D46FDE">
        <w:rPr>
          <w:szCs w:val="24"/>
        </w:rPr>
        <w:t xml:space="preserve"> ir pateikia laisvos formos Kelmės r. PK vadovo garantinį raštą dėl suteikiamos darbo vietos </w:t>
      </w:r>
      <w:r w:rsidR="00CC0BAC" w:rsidRPr="00D46FDE">
        <w:rPr>
          <w:color w:val="212529"/>
          <w:szCs w:val="24"/>
          <w:lang w:eastAsia="lt-LT"/>
        </w:rPr>
        <w:t>ne mažesniu kaip 1 etato darbo krūviu</w:t>
      </w:r>
      <w:r w:rsidR="00AF1942" w:rsidRPr="00D46FDE">
        <w:rPr>
          <w:szCs w:val="24"/>
        </w:rPr>
        <w:t>;</w:t>
      </w:r>
    </w:p>
    <w:p w14:paraId="239E0550" w14:textId="42F189CC" w:rsidR="00867076" w:rsidRPr="00D46FDE" w:rsidRDefault="0075217E" w:rsidP="00194A70">
      <w:pPr>
        <w:ind w:firstLine="851"/>
        <w:jc w:val="both"/>
        <w:rPr>
          <w:szCs w:val="24"/>
        </w:rPr>
      </w:pPr>
      <w:r w:rsidRPr="00D46FDE">
        <w:rPr>
          <w:szCs w:val="24"/>
        </w:rPr>
        <w:t>7</w:t>
      </w:r>
      <w:r w:rsidR="00867076" w:rsidRPr="00D46FDE">
        <w:rPr>
          <w:szCs w:val="24"/>
        </w:rPr>
        <w:t>.</w:t>
      </w:r>
      <w:r w:rsidR="001B5ACB" w:rsidRPr="00D46FDE">
        <w:rPr>
          <w:szCs w:val="24"/>
        </w:rPr>
        <w:t>3</w:t>
      </w:r>
      <w:r w:rsidR="00867076" w:rsidRPr="00D46FDE">
        <w:rPr>
          <w:szCs w:val="24"/>
        </w:rPr>
        <w:t xml:space="preserve">. pretenduoja užimti ne vadovaujančias </w:t>
      </w:r>
      <w:r w:rsidR="00DF1F76" w:rsidRPr="00D46FDE">
        <w:rPr>
          <w:szCs w:val="24"/>
        </w:rPr>
        <w:t xml:space="preserve">ir ne konkursines </w:t>
      </w:r>
      <w:r w:rsidR="00867076" w:rsidRPr="00D46FDE">
        <w:rPr>
          <w:szCs w:val="24"/>
        </w:rPr>
        <w:t>pareigas Kelmės r. PK;</w:t>
      </w:r>
    </w:p>
    <w:p w14:paraId="1326DCEE" w14:textId="427A18D5" w:rsidR="00091F6A" w:rsidRPr="00D46FDE" w:rsidRDefault="0075217E" w:rsidP="00194A70">
      <w:pPr>
        <w:ind w:firstLine="851"/>
        <w:jc w:val="both"/>
        <w:rPr>
          <w:b/>
          <w:bCs/>
          <w:szCs w:val="24"/>
        </w:rPr>
      </w:pPr>
      <w:r w:rsidRPr="00D46FDE">
        <w:rPr>
          <w:szCs w:val="24"/>
        </w:rPr>
        <w:t>7</w:t>
      </w:r>
      <w:r w:rsidR="00FC6E76" w:rsidRPr="00D46FDE">
        <w:rPr>
          <w:szCs w:val="24"/>
        </w:rPr>
        <w:t>.</w:t>
      </w:r>
      <w:r w:rsidR="00DB2E72" w:rsidRPr="00D46FDE">
        <w:rPr>
          <w:szCs w:val="24"/>
        </w:rPr>
        <w:t>4</w:t>
      </w:r>
      <w:r w:rsidR="00FC6E76" w:rsidRPr="00D46FDE">
        <w:rPr>
          <w:szCs w:val="24"/>
        </w:rPr>
        <w:t>.</w:t>
      </w:r>
      <w:r w:rsidR="007826B7" w:rsidRPr="00D46FDE">
        <w:rPr>
          <w:szCs w:val="24"/>
        </w:rPr>
        <w:t xml:space="preserve"> </w:t>
      </w:r>
      <w:r w:rsidR="007E09DC" w:rsidRPr="00D46FDE">
        <w:rPr>
          <w:szCs w:val="24"/>
        </w:rPr>
        <w:t xml:space="preserve">Prašymas pateiktas ne </w:t>
      </w:r>
      <w:r w:rsidRPr="00D46FDE">
        <w:rPr>
          <w:szCs w:val="24"/>
        </w:rPr>
        <w:t>vėliau</w:t>
      </w:r>
      <w:r w:rsidR="007E09DC" w:rsidRPr="00D46FDE">
        <w:rPr>
          <w:szCs w:val="24"/>
        </w:rPr>
        <w:t xml:space="preserve"> kaip per 3 mėnesius (bandomuoju laikotarpiu) nuo Telšių apskr. VPK paskyrimo įsakymo dienos pradėti tarnybą Kelmės r. PK.</w:t>
      </w:r>
    </w:p>
    <w:p w14:paraId="073E4502" w14:textId="4BECDBC2" w:rsidR="00D61581" w:rsidRPr="00D46FDE" w:rsidRDefault="0075217E" w:rsidP="00194A70">
      <w:pPr>
        <w:ind w:firstLine="851"/>
        <w:jc w:val="both"/>
        <w:rPr>
          <w:szCs w:val="24"/>
        </w:rPr>
      </w:pPr>
      <w:r w:rsidRPr="00D46FDE">
        <w:rPr>
          <w:szCs w:val="24"/>
        </w:rPr>
        <w:t>8</w:t>
      </w:r>
      <w:r w:rsidR="005C209F" w:rsidRPr="00D46FDE">
        <w:rPr>
          <w:szCs w:val="24"/>
        </w:rPr>
        <w:t xml:space="preserve">. </w:t>
      </w:r>
      <w:r w:rsidR="009C087F" w:rsidRPr="00D46FDE">
        <w:rPr>
          <w:szCs w:val="24"/>
        </w:rPr>
        <w:t>F</w:t>
      </w:r>
      <w:r w:rsidR="009C087F" w:rsidRPr="00D46FDE">
        <w:rPr>
          <w:color w:val="000000"/>
          <w:szCs w:val="24"/>
          <w:lang w:eastAsia="en-GB"/>
        </w:rPr>
        <w:t>inansavimas</w:t>
      </w:r>
      <w:r w:rsidR="00D61581" w:rsidRPr="00D46FDE">
        <w:rPr>
          <w:color w:val="000000"/>
          <w:szCs w:val="24"/>
          <w:lang w:eastAsia="en-GB"/>
        </w:rPr>
        <w:t xml:space="preserve"> </w:t>
      </w:r>
      <w:r w:rsidR="00CB74DC" w:rsidRPr="00D46FDE">
        <w:rPr>
          <w:color w:val="000000"/>
          <w:szCs w:val="24"/>
          <w:lang w:eastAsia="en-GB"/>
        </w:rPr>
        <w:t>iš</w:t>
      </w:r>
      <w:r w:rsidR="009C087F" w:rsidRPr="00D46FDE">
        <w:rPr>
          <w:color w:val="000000"/>
          <w:szCs w:val="24"/>
          <w:lang w:eastAsia="en-GB"/>
        </w:rPr>
        <w:t xml:space="preserve"> S</w:t>
      </w:r>
      <w:r w:rsidR="00BF49AF" w:rsidRPr="00D46FDE">
        <w:rPr>
          <w:color w:val="000000"/>
          <w:szCs w:val="24"/>
          <w:lang w:eastAsia="en-GB"/>
        </w:rPr>
        <w:t>avivaldybės</w:t>
      </w:r>
      <w:r w:rsidR="00CB74DC" w:rsidRPr="00D46FDE">
        <w:rPr>
          <w:color w:val="000000"/>
          <w:szCs w:val="24"/>
          <w:lang w:eastAsia="en-GB"/>
        </w:rPr>
        <w:t xml:space="preserve"> biudžeto </w:t>
      </w:r>
      <w:r w:rsidR="00D61581" w:rsidRPr="00D46FDE">
        <w:rPr>
          <w:color w:val="000000"/>
          <w:szCs w:val="24"/>
          <w:lang w:eastAsia="en-GB"/>
        </w:rPr>
        <w:t xml:space="preserve">skiriamas tik </w:t>
      </w:r>
      <w:r w:rsidR="00D61581" w:rsidRPr="00D46FDE">
        <w:rPr>
          <w:szCs w:val="24"/>
        </w:rPr>
        <w:t>Kelmės r. PK</w:t>
      </w:r>
      <w:r w:rsidR="00D61581" w:rsidRPr="00D46FDE">
        <w:rPr>
          <w:color w:val="000000"/>
          <w:szCs w:val="24"/>
          <w:lang w:eastAsia="en-GB"/>
        </w:rPr>
        <w:t xml:space="preserve"> pareigūnams pritraukti</w:t>
      </w:r>
      <w:r w:rsidR="005C209F" w:rsidRPr="00D46FDE">
        <w:rPr>
          <w:color w:val="000000"/>
          <w:szCs w:val="24"/>
          <w:lang w:eastAsia="en-GB"/>
        </w:rPr>
        <w:t>.</w:t>
      </w:r>
    </w:p>
    <w:p w14:paraId="0BBEEF0F" w14:textId="77777777" w:rsidR="00676ADD" w:rsidRPr="00D46FDE" w:rsidRDefault="00676ADD" w:rsidP="00194A70">
      <w:pPr>
        <w:ind w:firstLine="851"/>
        <w:rPr>
          <w:b/>
          <w:szCs w:val="24"/>
        </w:rPr>
      </w:pPr>
    </w:p>
    <w:p w14:paraId="36E5B7EA" w14:textId="6847905E" w:rsidR="00676ADD" w:rsidRPr="00D46FDE" w:rsidRDefault="00956877" w:rsidP="00194A70">
      <w:pPr>
        <w:jc w:val="center"/>
        <w:rPr>
          <w:b/>
          <w:szCs w:val="24"/>
        </w:rPr>
      </w:pPr>
      <w:r w:rsidRPr="00D46FDE">
        <w:rPr>
          <w:b/>
          <w:szCs w:val="24"/>
        </w:rPr>
        <w:t>I</w:t>
      </w:r>
      <w:r w:rsidR="00684BC0" w:rsidRPr="00D46FDE">
        <w:rPr>
          <w:b/>
          <w:szCs w:val="24"/>
        </w:rPr>
        <w:t>I</w:t>
      </w:r>
      <w:r w:rsidRPr="00D46FDE">
        <w:rPr>
          <w:b/>
          <w:szCs w:val="24"/>
        </w:rPr>
        <w:t>I SKYRIUS</w:t>
      </w:r>
    </w:p>
    <w:p w14:paraId="52C09367" w14:textId="5566C216" w:rsidR="00676ADD" w:rsidRPr="00D46FDE" w:rsidRDefault="0059130D" w:rsidP="00194A70">
      <w:pPr>
        <w:jc w:val="center"/>
        <w:rPr>
          <w:b/>
          <w:szCs w:val="24"/>
        </w:rPr>
      </w:pPr>
      <w:r w:rsidRPr="00D46FDE">
        <w:rPr>
          <w:b/>
          <w:szCs w:val="24"/>
        </w:rPr>
        <w:t>APRAŠO ĮGYVENDINIMUI SKIRTŲ LĖŠŲ VALDYMAS</w:t>
      </w:r>
    </w:p>
    <w:p w14:paraId="3869DF13" w14:textId="77777777" w:rsidR="00270748" w:rsidRPr="00D46FDE" w:rsidRDefault="00270748" w:rsidP="00194A70">
      <w:pPr>
        <w:rPr>
          <w:szCs w:val="24"/>
        </w:rPr>
      </w:pPr>
    </w:p>
    <w:p w14:paraId="673B7F85" w14:textId="1FBEA50B" w:rsidR="00D02338" w:rsidRPr="00D46FDE" w:rsidRDefault="0075217E" w:rsidP="00194A70">
      <w:pPr>
        <w:ind w:firstLine="851"/>
        <w:jc w:val="both"/>
        <w:rPr>
          <w:szCs w:val="24"/>
        </w:rPr>
      </w:pPr>
      <w:r w:rsidRPr="00D46FDE">
        <w:rPr>
          <w:szCs w:val="24"/>
        </w:rPr>
        <w:t>9</w:t>
      </w:r>
      <w:r w:rsidR="00D61581" w:rsidRPr="00D46FDE">
        <w:rPr>
          <w:szCs w:val="24"/>
        </w:rPr>
        <w:t xml:space="preserve">. </w:t>
      </w:r>
      <w:r w:rsidR="00D02338" w:rsidRPr="00D46FDE">
        <w:rPr>
          <w:szCs w:val="24"/>
        </w:rPr>
        <w:t xml:space="preserve">Trūkstamų policijos pareigūnų pritraukimui reikalingas lėšas paskirsto Savivaldybės </w:t>
      </w:r>
      <w:r w:rsidRPr="00D46FDE">
        <w:rPr>
          <w:szCs w:val="24"/>
        </w:rPr>
        <w:t>meras</w:t>
      </w:r>
      <w:r w:rsidR="00D02338" w:rsidRPr="00D46FDE">
        <w:rPr>
          <w:szCs w:val="24"/>
        </w:rPr>
        <w:t>, atsižvelgdamas į Kelmės rajono savivaldybės policijos pareigūnų pritraukimo programos darbo grupės (toliau – Darbo grupė) siūlymą. Darbo grupė sudaroma Savivaldybės mero potvarkiu iš ne mažiau nei 5 (penkių) asmenų. Darbo grupė savo veikloje vadovaujasi skaidrumo, nešališkumo, konfidencialumo, teisingumo, sąžiningumo ir protingumo principais</w:t>
      </w:r>
      <w:r w:rsidRPr="00D46FDE">
        <w:rPr>
          <w:szCs w:val="24"/>
        </w:rPr>
        <w:t>,</w:t>
      </w:r>
      <w:r w:rsidR="00D02338" w:rsidRPr="00D46FDE">
        <w:rPr>
          <w:szCs w:val="24"/>
        </w:rPr>
        <w:t xml:space="preserve"> šiuo Aprašu. </w:t>
      </w:r>
      <w:r w:rsidRPr="00D46FDE">
        <w:rPr>
          <w:szCs w:val="24"/>
        </w:rPr>
        <w:t>Darbo grupės</w:t>
      </w:r>
      <w:r w:rsidR="00D02338" w:rsidRPr="00D46FDE">
        <w:rPr>
          <w:szCs w:val="24"/>
        </w:rPr>
        <w:t xml:space="preserve"> darbe gali dalyvauti Kelmės r. PK viršininko deleguotas </w:t>
      </w:r>
      <w:r w:rsidRPr="00D46FDE">
        <w:rPr>
          <w:szCs w:val="24"/>
        </w:rPr>
        <w:t>asmuo (-</w:t>
      </w:r>
      <w:proofErr w:type="spellStart"/>
      <w:r w:rsidRPr="00D46FDE">
        <w:rPr>
          <w:szCs w:val="24"/>
        </w:rPr>
        <w:t>enys</w:t>
      </w:r>
      <w:proofErr w:type="spellEnd"/>
      <w:r w:rsidRPr="00D46FDE">
        <w:rPr>
          <w:szCs w:val="24"/>
        </w:rPr>
        <w:t>)</w:t>
      </w:r>
      <w:r w:rsidR="00D02338" w:rsidRPr="00D46FDE">
        <w:rPr>
          <w:szCs w:val="24"/>
        </w:rPr>
        <w:t>.</w:t>
      </w:r>
    </w:p>
    <w:p w14:paraId="04886EA5" w14:textId="2FC0CF49" w:rsidR="00D02338" w:rsidRPr="00D46FDE" w:rsidRDefault="0075217E" w:rsidP="00194A70">
      <w:pPr>
        <w:ind w:firstLine="851"/>
        <w:jc w:val="both"/>
        <w:rPr>
          <w:szCs w:val="24"/>
        </w:rPr>
      </w:pPr>
      <w:r w:rsidRPr="00D46FDE">
        <w:rPr>
          <w:szCs w:val="24"/>
        </w:rPr>
        <w:t>10</w:t>
      </w:r>
      <w:r w:rsidR="00D02338" w:rsidRPr="00D46FDE">
        <w:rPr>
          <w:szCs w:val="24"/>
        </w:rPr>
        <w:t>. Darbo grupės funkcijos:</w:t>
      </w:r>
    </w:p>
    <w:p w14:paraId="01097016" w14:textId="518F14EA" w:rsidR="00D02338" w:rsidRPr="00D46FDE" w:rsidRDefault="0075217E" w:rsidP="00194A70">
      <w:pPr>
        <w:ind w:firstLine="851"/>
        <w:jc w:val="both"/>
        <w:rPr>
          <w:szCs w:val="24"/>
        </w:rPr>
      </w:pPr>
      <w:bookmarkStart w:id="9" w:name="part_27cf74a9d51542da8f7411825f3b3a87"/>
      <w:bookmarkEnd w:id="9"/>
      <w:r w:rsidRPr="00D46FDE">
        <w:rPr>
          <w:szCs w:val="24"/>
        </w:rPr>
        <w:t>10</w:t>
      </w:r>
      <w:r w:rsidR="00D02338" w:rsidRPr="00D46FDE">
        <w:rPr>
          <w:szCs w:val="24"/>
        </w:rPr>
        <w:t xml:space="preserve">.1. nagrinėja </w:t>
      </w:r>
      <w:r w:rsidR="001921CD" w:rsidRPr="00D46FDE">
        <w:rPr>
          <w:szCs w:val="24"/>
        </w:rPr>
        <w:t>ATTPP</w:t>
      </w:r>
      <w:r w:rsidR="00D02338" w:rsidRPr="00D46FDE">
        <w:rPr>
          <w:szCs w:val="24"/>
        </w:rPr>
        <w:t xml:space="preserve"> pateiktus prašymus </w:t>
      </w:r>
      <w:r w:rsidRPr="00D46FDE">
        <w:rPr>
          <w:szCs w:val="24"/>
        </w:rPr>
        <w:t>gauti</w:t>
      </w:r>
      <w:r w:rsidR="00D02338" w:rsidRPr="00D46FDE">
        <w:rPr>
          <w:szCs w:val="24"/>
        </w:rPr>
        <w:t xml:space="preserve"> </w:t>
      </w:r>
      <w:r w:rsidR="00577F2C" w:rsidRPr="00D46FDE">
        <w:rPr>
          <w:szCs w:val="24"/>
        </w:rPr>
        <w:t>finansavim</w:t>
      </w:r>
      <w:r w:rsidR="00577F2C">
        <w:rPr>
          <w:szCs w:val="24"/>
        </w:rPr>
        <w:t>ą</w:t>
      </w:r>
      <w:r w:rsidR="00577F2C" w:rsidRPr="00D46FDE">
        <w:rPr>
          <w:szCs w:val="24"/>
        </w:rPr>
        <w:t xml:space="preserve"> </w:t>
      </w:r>
      <w:r w:rsidR="00D02338" w:rsidRPr="00D46FDE">
        <w:rPr>
          <w:szCs w:val="24"/>
        </w:rPr>
        <w:t xml:space="preserve">ir bendru sutarimu teikia siūlymą Savivaldybės </w:t>
      </w:r>
      <w:r w:rsidRPr="00D46FDE">
        <w:rPr>
          <w:szCs w:val="24"/>
        </w:rPr>
        <w:t>merui</w:t>
      </w:r>
      <w:r w:rsidR="00D02338" w:rsidRPr="00D46FDE">
        <w:rPr>
          <w:szCs w:val="24"/>
        </w:rPr>
        <w:t xml:space="preserve"> dėl trūkstamų pirminės ir vidurinės grandies policijos pareigūnų skatinimo;  </w:t>
      </w:r>
    </w:p>
    <w:p w14:paraId="621D9BAF" w14:textId="228F4DF6" w:rsidR="00D02338" w:rsidRPr="00D46FDE" w:rsidRDefault="0075217E" w:rsidP="00194A70">
      <w:pPr>
        <w:ind w:firstLine="851"/>
        <w:jc w:val="both"/>
        <w:rPr>
          <w:szCs w:val="24"/>
        </w:rPr>
      </w:pPr>
      <w:bookmarkStart w:id="10" w:name="part_4749bc2400f346c99e246b08f7ac844d"/>
      <w:bookmarkEnd w:id="10"/>
      <w:r w:rsidRPr="00D46FDE">
        <w:rPr>
          <w:szCs w:val="24"/>
        </w:rPr>
        <w:t>10</w:t>
      </w:r>
      <w:r w:rsidR="00D02338" w:rsidRPr="00D46FDE">
        <w:rPr>
          <w:szCs w:val="24"/>
        </w:rPr>
        <w:t xml:space="preserve">.2. balsų dauguma teikia siūlymus Savivaldybės </w:t>
      </w:r>
      <w:r w:rsidRPr="00D46FDE">
        <w:rPr>
          <w:szCs w:val="24"/>
        </w:rPr>
        <w:t>merui</w:t>
      </w:r>
      <w:r w:rsidR="00D02338" w:rsidRPr="00D46FDE">
        <w:rPr>
          <w:szCs w:val="24"/>
        </w:rPr>
        <w:t xml:space="preserve"> dėl trūkstamų pirminės ir vidurinės grandies policijos pareigūnų skatinimo priemonių skyrimo ir skatinimo priemonių dydžio. Darbo grupė gali Savivaldybės merui siūlyti neskirti skatinimo priemonės išanalizavusi </w:t>
      </w:r>
      <w:r w:rsidR="001921CD" w:rsidRPr="00D46FDE">
        <w:rPr>
          <w:szCs w:val="24"/>
        </w:rPr>
        <w:t>ATTPP</w:t>
      </w:r>
      <w:r w:rsidR="00D02338" w:rsidRPr="00D46FDE">
        <w:rPr>
          <w:szCs w:val="24"/>
        </w:rPr>
        <w:t xml:space="preserve"> pateiktą prašymą, tokiu atveju nurodydama neskyrimo motyvus;</w:t>
      </w:r>
    </w:p>
    <w:p w14:paraId="24EA8269" w14:textId="1B222EF9" w:rsidR="00D02338" w:rsidRPr="00D46FDE" w:rsidRDefault="0075217E" w:rsidP="00194A70">
      <w:pPr>
        <w:ind w:firstLine="851"/>
        <w:jc w:val="both"/>
        <w:rPr>
          <w:szCs w:val="24"/>
        </w:rPr>
      </w:pPr>
      <w:bookmarkStart w:id="11" w:name="part_5df2a72f848740c4a1cbc4ef082e147e"/>
      <w:bookmarkEnd w:id="11"/>
      <w:r w:rsidRPr="00D46FDE">
        <w:rPr>
          <w:szCs w:val="24"/>
        </w:rPr>
        <w:t>10</w:t>
      </w:r>
      <w:r w:rsidR="00D02338" w:rsidRPr="00D46FDE">
        <w:rPr>
          <w:szCs w:val="24"/>
        </w:rPr>
        <w:t xml:space="preserve">.3. įformina siūlymus posėdžių protokolais, kuriuos pasirašo posėdžio pirmininkas ir sekretorius;  </w:t>
      </w:r>
    </w:p>
    <w:p w14:paraId="5399C26C" w14:textId="79223ECE" w:rsidR="00D02338" w:rsidRPr="00D46FDE" w:rsidRDefault="0075217E" w:rsidP="00194A70">
      <w:pPr>
        <w:ind w:firstLine="851"/>
        <w:jc w:val="both"/>
        <w:rPr>
          <w:szCs w:val="24"/>
        </w:rPr>
      </w:pPr>
      <w:bookmarkStart w:id="12" w:name="part_9c734e3f5f194c799cd2de87280e1a90"/>
      <w:bookmarkEnd w:id="12"/>
      <w:r w:rsidRPr="00D46FDE">
        <w:rPr>
          <w:szCs w:val="24"/>
        </w:rPr>
        <w:t>10</w:t>
      </w:r>
      <w:r w:rsidR="00D02338" w:rsidRPr="00D46FDE">
        <w:rPr>
          <w:szCs w:val="24"/>
        </w:rPr>
        <w:t>.4. informuoja Kelmės r. PK</w:t>
      </w:r>
      <w:r w:rsidR="001921CD" w:rsidRPr="00D46FDE">
        <w:rPr>
          <w:szCs w:val="24"/>
        </w:rPr>
        <w:t xml:space="preserve"> ir ATTPP</w:t>
      </w:r>
      <w:r w:rsidR="00D02338" w:rsidRPr="00D46FDE">
        <w:rPr>
          <w:szCs w:val="24"/>
        </w:rPr>
        <w:t xml:space="preserve"> apie Savivaldybės mero priimtą sprendimą dėl skatinimo priemonės skyrimo / neskyrimo ne vėliau kaip per 5 darbo dienas nuo sprendimo priėmimo dienos elektroniniu būdu prašyme nurodytu adresu. </w:t>
      </w:r>
    </w:p>
    <w:p w14:paraId="3D043CA9" w14:textId="29C10D87" w:rsidR="00D02338" w:rsidRPr="00D46FDE" w:rsidRDefault="001921CD" w:rsidP="00194A70">
      <w:pPr>
        <w:ind w:firstLine="851"/>
        <w:jc w:val="both"/>
        <w:rPr>
          <w:szCs w:val="24"/>
        </w:rPr>
      </w:pPr>
      <w:r w:rsidRPr="00D46FDE">
        <w:rPr>
          <w:szCs w:val="24"/>
        </w:rPr>
        <w:t>11</w:t>
      </w:r>
      <w:r w:rsidR="00D02338" w:rsidRPr="00D46FDE">
        <w:rPr>
          <w:szCs w:val="24"/>
        </w:rPr>
        <w:t xml:space="preserve">. Potvarkių projektus dėl lėšų pervedimo </w:t>
      </w:r>
      <w:r w:rsidRPr="00D46FDE">
        <w:rPr>
          <w:szCs w:val="24"/>
        </w:rPr>
        <w:t>ATTPP</w:t>
      </w:r>
      <w:r w:rsidR="00D02338" w:rsidRPr="00D46FDE">
        <w:rPr>
          <w:szCs w:val="24"/>
        </w:rPr>
        <w:t xml:space="preserve"> rengia </w:t>
      </w:r>
      <w:r w:rsidRPr="00D46FDE">
        <w:rPr>
          <w:szCs w:val="24"/>
        </w:rPr>
        <w:t xml:space="preserve">Savivaldybės administracijos </w:t>
      </w:r>
      <w:r w:rsidR="00D02338" w:rsidRPr="00D46FDE">
        <w:rPr>
          <w:szCs w:val="24"/>
        </w:rPr>
        <w:t>Švietimo, kultūros ir sporto skyrius.</w:t>
      </w:r>
    </w:p>
    <w:p w14:paraId="699C8F45" w14:textId="1B92B4E3" w:rsidR="00D02338" w:rsidRPr="00D46FDE" w:rsidRDefault="00D02338" w:rsidP="00194A70">
      <w:pPr>
        <w:ind w:firstLine="851"/>
        <w:jc w:val="both"/>
        <w:rPr>
          <w:szCs w:val="24"/>
        </w:rPr>
      </w:pPr>
      <w:r w:rsidRPr="00D46FDE">
        <w:rPr>
          <w:szCs w:val="24"/>
        </w:rPr>
        <w:t>1</w:t>
      </w:r>
      <w:r w:rsidR="001921CD" w:rsidRPr="00D46FDE">
        <w:rPr>
          <w:szCs w:val="24"/>
        </w:rPr>
        <w:t>2</w:t>
      </w:r>
      <w:r w:rsidRPr="00D46FDE">
        <w:rPr>
          <w:szCs w:val="24"/>
        </w:rPr>
        <w:t>. Savivaldybės administracijos Apskaitos skyrius, vadovaudamasis Savivaldybės mero potvarkiu, perveda lėšas ATTPP.</w:t>
      </w:r>
    </w:p>
    <w:p w14:paraId="0B9A5CCA" w14:textId="77777777" w:rsidR="00D02338" w:rsidRPr="00D46FDE" w:rsidRDefault="00D02338" w:rsidP="00194A70">
      <w:pPr>
        <w:jc w:val="center"/>
        <w:rPr>
          <w:szCs w:val="24"/>
        </w:rPr>
      </w:pPr>
    </w:p>
    <w:p w14:paraId="7381B029" w14:textId="1C5BDF83" w:rsidR="00676ADD" w:rsidRPr="00D46FDE" w:rsidRDefault="00956877" w:rsidP="00194A70">
      <w:pPr>
        <w:jc w:val="center"/>
        <w:rPr>
          <w:b/>
          <w:szCs w:val="24"/>
        </w:rPr>
      </w:pPr>
      <w:r w:rsidRPr="00D46FDE">
        <w:rPr>
          <w:b/>
          <w:szCs w:val="24"/>
        </w:rPr>
        <w:t>I</w:t>
      </w:r>
      <w:r w:rsidR="00684BC0" w:rsidRPr="00D46FDE">
        <w:rPr>
          <w:b/>
          <w:szCs w:val="24"/>
        </w:rPr>
        <w:t>V</w:t>
      </w:r>
      <w:r w:rsidRPr="00D46FDE">
        <w:rPr>
          <w:b/>
          <w:szCs w:val="24"/>
        </w:rPr>
        <w:t xml:space="preserve"> SKYRIUS</w:t>
      </w:r>
    </w:p>
    <w:p w14:paraId="51500F8D" w14:textId="7C29BB31" w:rsidR="00676ADD" w:rsidRPr="00D46FDE" w:rsidRDefault="00956877" w:rsidP="00194A70">
      <w:pPr>
        <w:jc w:val="center"/>
        <w:rPr>
          <w:b/>
          <w:szCs w:val="24"/>
        </w:rPr>
      </w:pPr>
      <w:r w:rsidRPr="00D46FDE">
        <w:rPr>
          <w:b/>
          <w:szCs w:val="24"/>
        </w:rPr>
        <w:t>SKATINIMO PRIEMONĖS IR PRIEMONIŲ DYDŽIAI</w:t>
      </w:r>
      <w:r w:rsidR="00866213" w:rsidRPr="00D46FDE">
        <w:rPr>
          <w:b/>
          <w:szCs w:val="24"/>
        </w:rPr>
        <w:t>, DARBO ĮSIPAREIGOJIMAI</w:t>
      </w:r>
    </w:p>
    <w:p w14:paraId="07717B67" w14:textId="77777777" w:rsidR="00676ADD" w:rsidRPr="00D46FDE" w:rsidRDefault="00676ADD" w:rsidP="00194A70">
      <w:pPr>
        <w:ind w:firstLine="851"/>
        <w:jc w:val="both"/>
        <w:rPr>
          <w:szCs w:val="24"/>
        </w:rPr>
      </w:pPr>
    </w:p>
    <w:p w14:paraId="2797D677" w14:textId="2DF620BD" w:rsidR="00676ADD" w:rsidRPr="00D46FDE" w:rsidRDefault="00B405E1" w:rsidP="00194A70">
      <w:pPr>
        <w:ind w:firstLine="851"/>
        <w:jc w:val="both"/>
        <w:rPr>
          <w:szCs w:val="24"/>
        </w:rPr>
      </w:pPr>
      <w:r w:rsidRPr="00D46FDE">
        <w:rPr>
          <w:szCs w:val="24"/>
        </w:rPr>
        <w:t>1</w:t>
      </w:r>
      <w:r w:rsidR="001921CD" w:rsidRPr="00D46FDE">
        <w:rPr>
          <w:szCs w:val="24"/>
        </w:rPr>
        <w:t>3</w:t>
      </w:r>
      <w:r w:rsidRPr="00D46FDE">
        <w:rPr>
          <w:szCs w:val="24"/>
        </w:rPr>
        <w:t xml:space="preserve">. </w:t>
      </w:r>
      <w:r w:rsidR="008D7FE1" w:rsidRPr="00D46FDE">
        <w:rPr>
          <w:szCs w:val="24"/>
        </w:rPr>
        <w:t>S</w:t>
      </w:r>
      <w:r w:rsidRPr="00D46FDE">
        <w:rPr>
          <w:szCs w:val="24"/>
        </w:rPr>
        <w:t>katinimo priemonės ir dydžiai</w:t>
      </w:r>
      <w:r w:rsidR="008D7FE1" w:rsidRPr="00D46FDE">
        <w:rPr>
          <w:szCs w:val="24"/>
        </w:rPr>
        <w:t>:</w:t>
      </w:r>
    </w:p>
    <w:p w14:paraId="69314949" w14:textId="0A94F3E4" w:rsidR="0059130D" w:rsidRPr="00D46FDE" w:rsidRDefault="00B405E1" w:rsidP="00194A70">
      <w:pPr>
        <w:ind w:firstLine="851"/>
        <w:jc w:val="both"/>
        <w:rPr>
          <w:szCs w:val="24"/>
        </w:rPr>
      </w:pPr>
      <w:r w:rsidRPr="00D46FDE">
        <w:rPr>
          <w:szCs w:val="24"/>
        </w:rPr>
        <w:t>1</w:t>
      </w:r>
      <w:r w:rsidR="001921CD" w:rsidRPr="00D46FDE">
        <w:rPr>
          <w:szCs w:val="24"/>
        </w:rPr>
        <w:t>3</w:t>
      </w:r>
      <w:r w:rsidRPr="00D46FDE">
        <w:rPr>
          <w:szCs w:val="24"/>
        </w:rPr>
        <w:t xml:space="preserve">.1. </w:t>
      </w:r>
      <w:r w:rsidR="003C253E" w:rsidRPr="00D46FDE">
        <w:rPr>
          <w:b/>
          <w:bCs/>
          <w:szCs w:val="24"/>
        </w:rPr>
        <w:t>Skatinamoji policijos pareigūno stipendija</w:t>
      </w:r>
      <w:r w:rsidR="00A43D28" w:rsidRPr="00D46FDE">
        <w:rPr>
          <w:b/>
          <w:bCs/>
          <w:szCs w:val="24"/>
        </w:rPr>
        <w:t xml:space="preserve"> (toliau – Stipendija)</w:t>
      </w:r>
      <w:r w:rsidR="0059130D" w:rsidRPr="00D46FDE">
        <w:rPr>
          <w:b/>
          <w:bCs/>
          <w:szCs w:val="24"/>
        </w:rPr>
        <w:t xml:space="preserve"> – </w:t>
      </w:r>
      <w:r w:rsidR="0059130D" w:rsidRPr="00D46FDE">
        <w:rPr>
          <w:szCs w:val="24"/>
        </w:rPr>
        <w:t>200 Eur (du šimtai eurų) per mėnesį</w:t>
      </w:r>
      <w:r w:rsidR="001921CD" w:rsidRPr="00D46FDE">
        <w:rPr>
          <w:szCs w:val="24"/>
        </w:rPr>
        <w:t>.</w:t>
      </w:r>
      <w:r w:rsidR="0059130D" w:rsidRPr="00D46FDE">
        <w:rPr>
          <w:b/>
          <w:bCs/>
          <w:szCs w:val="24"/>
        </w:rPr>
        <w:t xml:space="preserve"> </w:t>
      </w:r>
      <w:r w:rsidR="0059130D" w:rsidRPr="00D46FDE">
        <w:rPr>
          <w:szCs w:val="24"/>
          <w:lang w:eastAsia="en-GB"/>
        </w:rPr>
        <w:t>Stipendijos mokėjimai vykdomi iki yra baigiama mokymosi programa ir tik mokymosi mėnesiais, skiriama ATTPP, nurodytiems Aprašo 5.1.2 ir 5.1.3 papunkčiuose;</w:t>
      </w:r>
    </w:p>
    <w:p w14:paraId="1B8E8977" w14:textId="702665C9" w:rsidR="0059130D" w:rsidRPr="00D46FDE" w:rsidRDefault="00B405E1" w:rsidP="00194A70">
      <w:pPr>
        <w:ind w:firstLine="851"/>
        <w:jc w:val="both"/>
        <w:rPr>
          <w:szCs w:val="24"/>
        </w:rPr>
      </w:pPr>
      <w:r w:rsidRPr="00D46FDE">
        <w:rPr>
          <w:szCs w:val="24"/>
        </w:rPr>
        <w:t>1</w:t>
      </w:r>
      <w:r w:rsidR="001921CD" w:rsidRPr="00D46FDE">
        <w:rPr>
          <w:szCs w:val="24"/>
        </w:rPr>
        <w:t>3</w:t>
      </w:r>
      <w:r w:rsidRPr="00D46FDE">
        <w:rPr>
          <w:szCs w:val="24"/>
        </w:rPr>
        <w:t xml:space="preserve">.2. </w:t>
      </w:r>
      <w:r w:rsidR="00CA7991" w:rsidRPr="00D46FDE">
        <w:rPr>
          <w:b/>
          <w:bCs/>
          <w:szCs w:val="24"/>
        </w:rPr>
        <w:t>V</w:t>
      </w:r>
      <w:r w:rsidRPr="00D46FDE">
        <w:rPr>
          <w:b/>
          <w:bCs/>
          <w:szCs w:val="24"/>
        </w:rPr>
        <w:t xml:space="preserve">ienkartinė </w:t>
      </w:r>
      <w:r w:rsidR="0059130D" w:rsidRPr="00D46FDE">
        <w:rPr>
          <w:b/>
          <w:bCs/>
          <w:szCs w:val="24"/>
        </w:rPr>
        <w:t>skatinamoji</w:t>
      </w:r>
      <w:r w:rsidR="00743538" w:rsidRPr="00D46FDE">
        <w:rPr>
          <w:b/>
          <w:bCs/>
          <w:szCs w:val="24"/>
        </w:rPr>
        <w:t xml:space="preserve"> </w:t>
      </w:r>
      <w:r w:rsidRPr="00D46FDE">
        <w:rPr>
          <w:b/>
          <w:bCs/>
          <w:szCs w:val="24"/>
        </w:rPr>
        <w:t xml:space="preserve">išmoka – </w:t>
      </w:r>
      <w:r w:rsidR="00A31E20" w:rsidRPr="00D46FDE">
        <w:rPr>
          <w:szCs w:val="24"/>
        </w:rPr>
        <w:t>6</w:t>
      </w:r>
      <w:r w:rsidR="00B10576" w:rsidRPr="00D46FDE">
        <w:rPr>
          <w:szCs w:val="24"/>
        </w:rPr>
        <w:t>0</w:t>
      </w:r>
      <w:r w:rsidRPr="00D46FDE">
        <w:rPr>
          <w:szCs w:val="24"/>
        </w:rPr>
        <w:t>00 Eur</w:t>
      </w:r>
      <w:r w:rsidR="0059130D" w:rsidRPr="00D46FDE">
        <w:rPr>
          <w:szCs w:val="24"/>
        </w:rPr>
        <w:t xml:space="preserve"> (šeši tūkstančiai eurų)</w:t>
      </w:r>
      <w:r w:rsidR="0052603E" w:rsidRPr="00D46FDE">
        <w:rPr>
          <w:szCs w:val="24"/>
        </w:rPr>
        <w:t xml:space="preserve"> </w:t>
      </w:r>
      <w:r w:rsidR="0059130D" w:rsidRPr="00D46FDE">
        <w:rPr>
          <w:szCs w:val="24"/>
        </w:rPr>
        <w:t>įskaitant mokesčius, skiriama ATTPP, nurodytiems Aprašo 5.1.1 papunktyje.</w:t>
      </w:r>
    </w:p>
    <w:p w14:paraId="132C7717" w14:textId="1D2F3DEC" w:rsidR="00866213" w:rsidRPr="00D46FDE" w:rsidRDefault="0059130D" w:rsidP="00866213">
      <w:pPr>
        <w:ind w:firstLine="851"/>
        <w:jc w:val="both"/>
        <w:rPr>
          <w:bCs/>
          <w:szCs w:val="24"/>
        </w:rPr>
      </w:pPr>
      <w:r w:rsidRPr="00D46FDE">
        <w:rPr>
          <w:bCs/>
          <w:szCs w:val="24"/>
        </w:rPr>
        <w:t>1</w:t>
      </w:r>
      <w:r w:rsidR="001921CD" w:rsidRPr="00D46FDE">
        <w:rPr>
          <w:bCs/>
          <w:szCs w:val="24"/>
        </w:rPr>
        <w:t>4</w:t>
      </w:r>
      <w:r w:rsidRPr="00D46FDE">
        <w:rPr>
          <w:bCs/>
          <w:szCs w:val="24"/>
        </w:rPr>
        <w:t xml:space="preserve">. Trūkstamas pirminės ir vidurinės grandies policijos pareigūnas, pasinaudojęs </w:t>
      </w:r>
      <w:r w:rsidR="00866213" w:rsidRPr="00D46FDE">
        <w:rPr>
          <w:bCs/>
          <w:szCs w:val="24"/>
        </w:rPr>
        <w:t>finansine</w:t>
      </w:r>
      <w:r w:rsidRPr="00D46FDE">
        <w:rPr>
          <w:bCs/>
          <w:szCs w:val="24"/>
        </w:rPr>
        <w:t xml:space="preserve"> </w:t>
      </w:r>
      <w:r w:rsidR="00866213" w:rsidRPr="00D46FDE">
        <w:rPr>
          <w:bCs/>
          <w:szCs w:val="24"/>
        </w:rPr>
        <w:t>parama, nurodyta Aprašo 13.1 papunktyje</w:t>
      </w:r>
      <w:r w:rsidRPr="00D46FDE">
        <w:rPr>
          <w:bCs/>
          <w:szCs w:val="24"/>
        </w:rPr>
        <w:t>, įsipareigoja</w:t>
      </w:r>
      <w:r w:rsidR="00866213" w:rsidRPr="00D46FDE">
        <w:rPr>
          <w:bCs/>
          <w:szCs w:val="24"/>
        </w:rPr>
        <w:t xml:space="preserve"> atidirbti</w:t>
      </w:r>
      <w:r w:rsidRPr="00D46FDE">
        <w:rPr>
          <w:bCs/>
          <w:szCs w:val="24"/>
        </w:rPr>
        <w:t xml:space="preserve"> Kelmės r. PK </w:t>
      </w:r>
      <w:r w:rsidR="00866213" w:rsidRPr="00D46FDE">
        <w:rPr>
          <w:bCs/>
          <w:szCs w:val="24"/>
        </w:rPr>
        <w:t xml:space="preserve">visą Stipendijų mokėjimų laikotarpį, bet </w:t>
      </w:r>
      <w:r w:rsidRPr="00D46FDE">
        <w:rPr>
          <w:bCs/>
          <w:szCs w:val="24"/>
        </w:rPr>
        <w:t>ne trumpiau kaip 3 metus</w:t>
      </w:r>
      <w:r w:rsidR="00866213" w:rsidRPr="00D46FDE">
        <w:rPr>
          <w:bCs/>
          <w:szCs w:val="24"/>
        </w:rPr>
        <w:t>, dirbdamas ne mažesniu nei 1 etato darbo krūviu.</w:t>
      </w:r>
    </w:p>
    <w:p w14:paraId="17211504" w14:textId="41F4EA03" w:rsidR="0059130D" w:rsidRPr="00D46FDE" w:rsidRDefault="00866213" w:rsidP="00866213">
      <w:pPr>
        <w:ind w:firstLine="851"/>
        <w:jc w:val="both"/>
        <w:rPr>
          <w:bCs/>
          <w:szCs w:val="24"/>
        </w:rPr>
      </w:pPr>
      <w:r w:rsidRPr="00D46FDE">
        <w:rPr>
          <w:bCs/>
          <w:szCs w:val="24"/>
        </w:rPr>
        <w:t xml:space="preserve">15. Trūkstamas pirminės ir vidurinės grandies policijos pareigūnas, pasinaudojęs finansine parama, nurodyta Aprašo </w:t>
      </w:r>
      <w:r w:rsidR="0059130D" w:rsidRPr="00D46FDE">
        <w:rPr>
          <w:bCs/>
          <w:szCs w:val="24"/>
        </w:rPr>
        <w:t>1</w:t>
      </w:r>
      <w:r w:rsidR="001921CD" w:rsidRPr="00D46FDE">
        <w:rPr>
          <w:bCs/>
          <w:szCs w:val="24"/>
        </w:rPr>
        <w:t>3</w:t>
      </w:r>
      <w:r w:rsidR="0059130D" w:rsidRPr="00D46FDE">
        <w:rPr>
          <w:bCs/>
          <w:szCs w:val="24"/>
        </w:rPr>
        <w:t>.2 papunktyje</w:t>
      </w:r>
      <w:r w:rsidR="000B3879">
        <w:rPr>
          <w:bCs/>
          <w:szCs w:val="24"/>
        </w:rPr>
        <w:t>,</w:t>
      </w:r>
      <w:r w:rsidR="0059130D" w:rsidRPr="00D46FDE">
        <w:rPr>
          <w:bCs/>
          <w:szCs w:val="24"/>
        </w:rPr>
        <w:t xml:space="preserve"> įsipareigoja dirbti </w:t>
      </w:r>
      <w:r w:rsidRPr="00D46FDE">
        <w:rPr>
          <w:bCs/>
          <w:szCs w:val="24"/>
        </w:rPr>
        <w:t xml:space="preserve">Kelmės r. PK </w:t>
      </w:r>
      <w:r w:rsidR="0059130D" w:rsidRPr="00D46FDE">
        <w:rPr>
          <w:bCs/>
          <w:szCs w:val="24"/>
        </w:rPr>
        <w:t xml:space="preserve">ne </w:t>
      </w:r>
      <w:r w:rsidRPr="00D46FDE">
        <w:rPr>
          <w:bCs/>
          <w:szCs w:val="24"/>
        </w:rPr>
        <w:t xml:space="preserve">trumpiau </w:t>
      </w:r>
      <w:r w:rsidR="0059130D" w:rsidRPr="00D46FDE">
        <w:rPr>
          <w:bCs/>
          <w:szCs w:val="24"/>
        </w:rPr>
        <w:t>kaip 5 metus, dirbdamas ne mažesniu nei 1 etato darbo krūviu. Jeigu dėl tam tikrų pateisinamų aplinkybių negali dirbti (nėštumo ir gimdymo atostogos, atostogos vaiko priežiūrai), laikotarpis atitinkamai pratęsiamas.</w:t>
      </w:r>
    </w:p>
    <w:p w14:paraId="48A92B59" w14:textId="10191708" w:rsidR="0059130D" w:rsidRPr="00D46FDE" w:rsidRDefault="0059130D" w:rsidP="00194A70">
      <w:pPr>
        <w:ind w:firstLine="851"/>
        <w:jc w:val="both"/>
        <w:rPr>
          <w:bCs/>
          <w:szCs w:val="24"/>
        </w:rPr>
      </w:pPr>
      <w:r w:rsidRPr="00D46FDE">
        <w:rPr>
          <w:bCs/>
          <w:szCs w:val="24"/>
        </w:rPr>
        <w:lastRenderedPageBreak/>
        <w:t>1</w:t>
      </w:r>
      <w:r w:rsidR="00866213" w:rsidRPr="00D46FDE">
        <w:rPr>
          <w:bCs/>
          <w:szCs w:val="24"/>
        </w:rPr>
        <w:t>6</w:t>
      </w:r>
      <w:r w:rsidRPr="00D46FDE">
        <w:rPr>
          <w:bCs/>
          <w:szCs w:val="24"/>
        </w:rPr>
        <w:t>. Tam pačiam asmeniui skatinimo priemonė gali būti skiriama tik vieną kartą ir tik viena iš Aprašo 1</w:t>
      </w:r>
      <w:r w:rsidR="001921CD" w:rsidRPr="00D46FDE">
        <w:rPr>
          <w:bCs/>
          <w:szCs w:val="24"/>
        </w:rPr>
        <w:t>3</w:t>
      </w:r>
      <w:r w:rsidRPr="00D46FDE">
        <w:rPr>
          <w:bCs/>
          <w:szCs w:val="24"/>
        </w:rPr>
        <w:t xml:space="preserve"> punkte nurodytų skatinimo priemonių.</w:t>
      </w:r>
    </w:p>
    <w:p w14:paraId="5C659256" w14:textId="77777777" w:rsidR="0059130D" w:rsidRPr="00D46FDE" w:rsidRDefault="0059130D" w:rsidP="00194A70">
      <w:pPr>
        <w:ind w:firstLine="851"/>
        <w:jc w:val="both"/>
        <w:rPr>
          <w:bCs/>
          <w:szCs w:val="24"/>
        </w:rPr>
      </w:pPr>
    </w:p>
    <w:p w14:paraId="7566447F" w14:textId="1C7A67B4" w:rsidR="00676ADD" w:rsidRPr="00D46FDE" w:rsidRDefault="00956877" w:rsidP="00194A70">
      <w:pPr>
        <w:jc w:val="center"/>
        <w:rPr>
          <w:b/>
          <w:szCs w:val="24"/>
        </w:rPr>
      </w:pPr>
      <w:r w:rsidRPr="00D46FDE">
        <w:rPr>
          <w:b/>
          <w:szCs w:val="24"/>
        </w:rPr>
        <w:t>V SKYRIUS</w:t>
      </w:r>
    </w:p>
    <w:p w14:paraId="20D6827F" w14:textId="2EC8422E" w:rsidR="00676ADD" w:rsidRPr="00D46FDE" w:rsidRDefault="00956877" w:rsidP="00194A70">
      <w:pPr>
        <w:jc w:val="center"/>
        <w:rPr>
          <w:b/>
          <w:szCs w:val="24"/>
        </w:rPr>
      </w:pPr>
      <w:r w:rsidRPr="00D46FDE">
        <w:rPr>
          <w:b/>
          <w:szCs w:val="24"/>
        </w:rPr>
        <w:t xml:space="preserve">DOKUMENTŲ </w:t>
      </w:r>
      <w:r w:rsidR="0059130D" w:rsidRPr="00D46FDE">
        <w:rPr>
          <w:b/>
          <w:szCs w:val="24"/>
        </w:rPr>
        <w:t>PATEIKIMO</w:t>
      </w:r>
      <w:r w:rsidRPr="00D46FDE">
        <w:rPr>
          <w:b/>
          <w:szCs w:val="24"/>
        </w:rPr>
        <w:t xml:space="preserve"> IR FINANSAVIMO</w:t>
      </w:r>
      <w:r w:rsidR="0059130D" w:rsidRPr="00D46FDE">
        <w:rPr>
          <w:b/>
          <w:szCs w:val="24"/>
        </w:rPr>
        <w:t xml:space="preserve"> TEIKIMO</w:t>
      </w:r>
      <w:r w:rsidRPr="00D46FDE">
        <w:rPr>
          <w:b/>
          <w:szCs w:val="24"/>
        </w:rPr>
        <w:t xml:space="preserve"> TVARKA</w:t>
      </w:r>
    </w:p>
    <w:p w14:paraId="69D36AB8" w14:textId="77777777" w:rsidR="00FB70A9" w:rsidRPr="00D46FDE" w:rsidRDefault="00FB70A9" w:rsidP="00194A70">
      <w:pPr>
        <w:ind w:firstLine="851"/>
        <w:jc w:val="center"/>
        <w:rPr>
          <w:b/>
          <w:szCs w:val="24"/>
        </w:rPr>
      </w:pPr>
    </w:p>
    <w:p w14:paraId="31C59A44" w14:textId="1578135F" w:rsidR="00750960" w:rsidRPr="00D46FDE" w:rsidRDefault="00750960" w:rsidP="00194A70">
      <w:pPr>
        <w:ind w:firstLine="851"/>
        <w:jc w:val="both"/>
        <w:rPr>
          <w:szCs w:val="24"/>
        </w:rPr>
      </w:pPr>
      <w:r w:rsidRPr="00D46FDE">
        <w:rPr>
          <w:szCs w:val="24"/>
        </w:rPr>
        <w:t>1</w:t>
      </w:r>
      <w:r w:rsidR="00866213" w:rsidRPr="00D46FDE">
        <w:rPr>
          <w:szCs w:val="24"/>
        </w:rPr>
        <w:t>7</w:t>
      </w:r>
      <w:r w:rsidR="00956877" w:rsidRPr="00D46FDE">
        <w:rPr>
          <w:szCs w:val="24"/>
        </w:rPr>
        <w:t xml:space="preserve">. </w:t>
      </w:r>
      <w:r w:rsidRPr="00D46FDE">
        <w:rPr>
          <w:szCs w:val="24"/>
        </w:rPr>
        <w:t xml:space="preserve">ATTPP, ketindamas pasinaudoti Apraše numatyta skatinimo priemone, pateikia prašymą Savivaldybės </w:t>
      </w:r>
      <w:r w:rsidR="001921CD" w:rsidRPr="00D46FDE">
        <w:rPr>
          <w:szCs w:val="24"/>
        </w:rPr>
        <w:t>merui</w:t>
      </w:r>
      <w:r w:rsidRPr="00D46FDE">
        <w:rPr>
          <w:szCs w:val="24"/>
        </w:rPr>
        <w:t xml:space="preserve"> fiziškai Vytauto Didžiojo g. 58, 86143 Kelmė arba el. paštu </w:t>
      </w:r>
      <w:proofErr w:type="spellStart"/>
      <w:r w:rsidRPr="00D46FDE">
        <w:rPr>
          <w:szCs w:val="24"/>
        </w:rPr>
        <w:t>info@kelme.lt</w:t>
      </w:r>
      <w:proofErr w:type="spellEnd"/>
      <w:r w:rsidRPr="00D46FDE">
        <w:rPr>
          <w:szCs w:val="24"/>
        </w:rPr>
        <w:t>. Prie prašymo pridedami dokumentai, įrodantys Aprašo 5.1.1</w:t>
      </w:r>
      <w:r w:rsidR="001921CD" w:rsidRPr="00D46FDE">
        <w:rPr>
          <w:szCs w:val="24"/>
        </w:rPr>
        <w:t>–</w:t>
      </w:r>
      <w:r w:rsidRPr="00D46FDE">
        <w:rPr>
          <w:szCs w:val="24"/>
        </w:rPr>
        <w:t>5.1.3 ir 6.1 papunkčiuose nurodytas aplinkybes.</w:t>
      </w:r>
    </w:p>
    <w:p w14:paraId="153180D2" w14:textId="5CB7AAD8" w:rsidR="0084484F" w:rsidRPr="00D46FDE" w:rsidRDefault="00FE5B44" w:rsidP="00194A70">
      <w:pPr>
        <w:ind w:firstLine="851"/>
        <w:jc w:val="both"/>
        <w:rPr>
          <w:szCs w:val="24"/>
        </w:rPr>
      </w:pPr>
      <w:r w:rsidRPr="00D46FDE">
        <w:rPr>
          <w:szCs w:val="24"/>
        </w:rPr>
        <w:t>1</w:t>
      </w:r>
      <w:r w:rsidR="00866213" w:rsidRPr="00D46FDE">
        <w:rPr>
          <w:szCs w:val="24"/>
        </w:rPr>
        <w:t>8</w:t>
      </w:r>
      <w:r w:rsidRPr="00D46FDE">
        <w:rPr>
          <w:szCs w:val="24"/>
        </w:rPr>
        <w:t xml:space="preserve">. </w:t>
      </w:r>
      <w:r w:rsidR="0084484F" w:rsidRPr="00D46FDE">
        <w:rPr>
          <w:szCs w:val="24"/>
        </w:rPr>
        <w:t>Dėl papildomų dokumentų teikimo ir</w:t>
      </w:r>
      <w:r w:rsidR="00CA310D" w:rsidRPr="00D46FDE">
        <w:rPr>
          <w:szCs w:val="24"/>
        </w:rPr>
        <w:t xml:space="preserve"> informacijos</w:t>
      </w:r>
      <w:r w:rsidR="0084484F" w:rsidRPr="00D46FDE">
        <w:rPr>
          <w:szCs w:val="24"/>
        </w:rPr>
        <w:t xml:space="preserve"> patikslinimo </w:t>
      </w:r>
      <w:r w:rsidR="001921CD" w:rsidRPr="00D46FDE">
        <w:rPr>
          <w:szCs w:val="24"/>
        </w:rPr>
        <w:t>ATTPP</w:t>
      </w:r>
      <w:r w:rsidR="0084484F" w:rsidRPr="00D46FDE">
        <w:rPr>
          <w:szCs w:val="24"/>
        </w:rPr>
        <w:t xml:space="preserve"> informuoja </w:t>
      </w:r>
      <w:r w:rsidR="00F5686C" w:rsidRPr="00D46FDE">
        <w:rPr>
          <w:szCs w:val="24"/>
        </w:rPr>
        <w:t>D</w:t>
      </w:r>
      <w:r w:rsidR="0084484F" w:rsidRPr="00D46FDE">
        <w:rPr>
          <w:szCs w:val="24"/>
        </w:rPr>
        <w:t>arbo grupė.</w:t>
      </w:r>
    </w:p>
    <w:p w14:paraId="078B5C01" w14:textId="58686D4D" w:rsidR="00CA310D" w:rsidRPr="00D46FDE" w:rsidRDefault="00750960" w:rsidP="00194A70">
      <w:pPr>
        <w:ind w:firstLine="851"/>
        <w:jc w:val="both"/>
        <w:rPr>
          <w:szCs w:val="24"/>
        </w:rPr>
      </w:pPr>
      <w:r w:rsidRPr="00D46FDE">
        <w:rPr>
          <w:szCs w:val="24"/>
        </w:rPr>
        <w:t>1</w:t>
      </w:r>
      <w:r w:rsidR="00866213" w:rsidRPr="00D46FDE">
        <w:rPr>
          <w:szCs w:val="24"/>
        </w:rPr>
        <w:t>9</w:t>
      </w:r>
      <w:r w:rsidR="00FB70A9" w:rsidRPr="00D46FDE">
        <w:rPr>
          <w:szCs w:val="24"/>
        </w:rPr>
        <w:t>. Darbo grupė</w:t>
      </w:r>
      <w:r w:rsidR="001921CD" w:rsidRPr="00D46FDE">
        <w:rPr>
          <w:szCs w:val="24"/>
        </w:rPr>
        <w:t>,</w:t>
      </w:r>
      <w:r w:rsidR="00FB70A9" w:rsidRPr="00D46FDE">
        <w:rPr>
          <w:szCs w:val="24"/>
        </w:rPr>
        <w:t xml:space="preserve"> išnagrinėjusi prašymą</w:t>
      </w:r>
      <w:r w:rsidR="00CA310D" w:rsidRPr="00D46FDE">
        <w:rPr>
          <w:szCs w:val="24"/>
        </w:rPr>
        <w:t xml:space="preserve">, teikia rekomendacijas </w:t>
      </w:r>
      <w:r w:rsidRPr="00D46FDE">
        <w:rPr>
          <w:szCs w:val="24"/>
        </w:rPr>
        <w:t>Savivaldybės merui</w:t>
      </w:r>
      <w:r w:rsidR="00CA310D" w:rsidRPr="00D46FDE">
        <w:rPr>
          <w:szCs w:val="24"/>
        </w:rPr>
        <w:t xml:space="preserve"> dėl </w:t>
      </w:r>
      <w:r w:rsidR="001921CD" w:rsidRPr="00D46FDE">
        <w:rPr>
          <w:szCs w:val="24"/>
        </w:rPr>
        <w:t xml:space="preserve">ATTPP </w:t>
      </w:r>
      <w:r w:rsidR="00CA310D" w:rsidRPr="00D46FDE">
        <w:rPr>
          <w:szCs w:val="24"/>
        </w:rPr>
        <w:t xml:space="preserve">rėmimo ir </w:t>
      </w:r>
      <w:r w:rsidR="00DB27C4" w:rsidRPr="00D46FDE">
        <w:rPr>
          <w:szCs w:val="24"/>
        </w:rPr>
        <w:t>Trišalės</w:t>
      </w:r>
      <w:r w:rsidR="00CA310D" w:rsidRPr="00D46FDE">
        <w:rPr>
          <w:szCs w:val="24"/>
        </w:rPr>
        <w:t xml:space="preserve"> sutarties</w:t>
      </w:r>
      <w:r w:rsidR="001921CD" w:rsidRPr="00D46FDE">
        <w:rPr>
          <w:szCs w:val="24"/>
        </w:rPr>
        <w:t xml:space="preserve"> sudarymo.</w:t>
      </w:r>
    </w:p>
    <w:p w14:paraId="6928EADB" w14:textId="6755C59D" w:rsidR="00750960" w:rsidRPr="00D46FDE" w:rsidRDefault="00866213" w:rsidP="00194A70">
      <w:pPr>
        <w:ind w:firstLine="851"/>
        <w:jc w:val="both"/>
        <w:rPr>
          <w:szCs w:val="24"/>
        </w:rPr>
      </w:pPr>
      <w:r w:rsidRPr="00D46FDE">
        <w:rPr>
          <w:szCs w:val="24"/>
        </w:rPr>
        <w:t>20</w:t>
      </w:r>
      <w:r w:rsidR="00011EDA" w:rsidRPr="00D46FDE">
        <w:rPr>
          <w:szCs w:val="24"/>
        </w:rPr>
        <w:t>.</w:t>
      </w:r>
      <w:r w:rsidR="00521AFF" w:rsidRPr="00D46FDE">
        <w:rPr>
          <w:szCs w:val="24"/>
        </w:rPr>
        <w:t xml:space="preserve"> </w:t>
      </w:r>
      <w:r w:rsidR="00750960" w:rsidRPr="00D46FDE">
        <w:rPr>
          <w:szCs w:val="24"/>
        </w:rPr>
        <w:t>Savivaldybės meras, gavęs Darbo grupės siūlymą, priima sprendimą skirti / neskirti skatinimo priemonę.</w:t>
      </w:r>
    </w:p>
    <w:p w14:paraId="2134BA72" w14:textId="104EA8E9" w:rsidR="00676ADD" w:rsidRPr="00D46FDE" w:rsidRDefault="00866213" w:rsidP="00194A70">
      <w:pPr>
        <w:ind w:firstLine="851"/>
        <w:jc w:val="both"/>
        <w:rPr>
          <w:szCs w:val="24"/>
        </w:rPr>
      </w:pPr>
      <w:r w:rsidRPr="00D46FDE">
        <w:rPr>
          <w:szCs w:val="24"/>
        </w:rPr>
        <w:t>21</w:t>
      </w:r>
      <w:r w:rsidR="00750960" w:rsidRPr="00D46FDE">
        <w:rPr>
          <w:szCs w:val="24"/>
        </w:rPr>
        <w:t xml:space="preserve">. Už sutartinių įsipareigojimų, nurodytų šio Aprašo </w:t>
      </w:r>
      <w:r w:rsidRPr="00D46FDE">
        <w:rPr>
          <w:szCs w:val="24"/>
        </w:rPr>
        <w:t>14 ir 15 papunkčiuose</w:t>
      </w:r>
      <w:r w:rsidR="00750960" w:rsidRPr="00D46FDE">
        <w:rPr>
          <w:szCs w:val="24"/>
        </w:rPr>
        <w:t xml:space="preserve">, įvykdymą, atsakingas Kelmės r. PK. Jei ATTPP neištarnauja Kelmės r. PK laiko, nurodyto Aprašo </w:t>
      </w:r>
      <w:r w:rsidR="001921CD" w:rsidRPr="00D46FDE">
        <w:rPr>
          <w:szCs w:val="24"/>
        </w:rPr>
        <w:t>14</w:t>
      </w:r>
      <w:r w:rsidR="00750960" w:rsidRPr="00D46FDE">
        <w:rPr>
          <w:szCs w:val="24"/>
        </w:rPr>
        <w:t xml:space="preserve"> </w:t>
      </w:r>
      <w:r w:rsidR="002B62E8">
        <w:rPr>
          <w:szCs w:val="24"/>
        </w:rPr>
        <w:t xml:space="preserve">ir 15 </w:t>
      </w:r>
      <w:r w:rsidR="00750960" w:rsidRPr="00D46FDE">
        <w:rPr>
          <w:szCs w:val="24"/>
        </w:rPr>
        <w:t xml:space="preserve">p., arba paaiškėja Lietuvos Respublikos vidaus tarnybos statuto 16 straipsnio 1 dalies 1, 2, 3, 4, 6, 7 punktuose nustatytų aplinkybių, arba atleidžiamas iš vidaus tarnybos dėl jo kaltės anksčiau, jis per </w:t>
      </w:r>
      <w:r w:rsidR="00F3604F">
        <w:rPr>
          <w:szCs w:val="24"/>
        </w:rPr>
        <w:t>3</w:t>
      </w:r>
      <w:r w:rsidR="00750960" w:rsidRPr="00D46FDE">
        <w:rPr>
          <w:szCs w:val="24"/>
        </w:rPr>
        <w:t xml:space="preserve"> mėnesius </w:t>
      </w:r>
      <w:r w:rsidR="00C47664" w:rsidRPr="00D46FDE">
        <w:rPr>
          <w:szCs w:val="24"/>
        </w:rPr>
        <w:t xml:space="preserve">į Savivaldybės biudžetą </w:t>
      </w:r>
      <w:r w:rsidR="00750960" w:rsidRPr="00D46FDE">
        <w:rPr>
          <w:szCs w:val="24"/>
        </w:rPr>
        <w:t>privalo grąžinti gautą išmoką, pagal Trišalę sutartį dėl skatinimo priemonės skyrimo, įskaitant teisės aktų nustatyta tvarka Savivaldybės administracijos sumokėtus mokesčius</w:t>
      </w:r>
      <w:r w:rsidR="00C47664" w:rsidRPr="00D46FDE">
        <w:rPr>
          <w:szCs w:val="24"/>
        </w:rPr>
        <w:t xml:space="preserve"> bei papildomai sumokėti 30 proc. dydžio baudą, kuri skaičiuojama nuo gautos finansinės paramos dydžio</w:t>
      </w:r>
      <w:r w:rsidR="00750960" w:rsidRPr="00D46FDE">
        <w:rPr>
          <w:szCs w:val="24"/>
        </w:rPr>
        <w:t>. ATTPP negrąžinus išmokos savo noru, Savivaldybė</w:t>
      </w:r>
      <w:r w:rsidR="001921CD" w:rsidRPr="00D46FDE">
        <w:rPr>
          <w:szCs w:val="24"/>
        </w:rPr>
        <w:t xml:space="preserve"> </w:t>
      </w:r>
      <w:r w:rsidR="00750960" w:rsidRPr="00D46FDE">
        <w:rPr>
          <w:szCs w:val="24"/>
        </w:rPr>
        <w:t xml:space="preserve">ją išieško teismo tvarka. Jei ATTPP negali įvykdyti sutartyje dėl finansinės skatinimo priemonės skyrimo nustatytų įsipareigojimų dėl sveikatos būklės (pateikta Lietuvos Respublikos vidaus reikalų ministerijos Medicinos centro Centrinės medicinos ekspertizės komisijos išvada), dėl gautos išmokos grąžinimo / negrąžinimo ir jos dydžio sprendžia </w:t>
      </w:r>
      <w:r w:rsidR="001921CD" w:rsidRPr="00D46FDE">
        <w:rPr>
          <w:szCs w:val="24"/>
        </w:rPr>
        <w:t xml:space="preserve">Savivaldybės </w:t>
      </w:r>
      <w:r w:rsidR="00750960" w:rsidRPr="00D46FDE">
        <w:rPr>
          <w:szCs w:val="24"/>
        </w:rPr>
        <w:t>mero potvarkiu sudaryta Darbo grupė.</w:t>
      </w:r>
    </w:p>
    <w:p w14:paraId="0F15FF58" w14:textId="5CE7174F" w:rsidR="00750960" w:rsidRPr="00D46FDE" w:rsidRDefault="001921CD" w:rsidP="00194A70">
      <w:pPr>
        <w:ind w:firstLine="851"/>
        <w:jc w:val="both"/>
        <w:rPr>
          <w:color w:val="000000"/>
          <w:szCs w:val="24"/>
          <w:lang w:eastAsia="en-GB"/>
        </w:rPr>
      </w:pPr>
      <w:r w:rsidRPr="00D46FDE">
        <w:rPr>
          <w:szCs w:val="24"/>
        </w:rPr>
        <w:t>2</w:t>
      </w:r>
      <w:r w:rsidR="00866213" w:rsidRPr="00D46FDE">
        <w:rPr>
          <w:szCs w:val="24"/>
        </w:rPr>
        <w:t>2</w:t>
      </w:r>
      <w:r w:rsidR="00750960" w:rsidRPr="00D46FDE">
        <w:rPr>
          <w:szCs w:val="24"/>
        </w:rPr>
        <w:t>. Aprašo lėšų apskaitą tvarko Savivaldybės administracijos Apskaitos skyrius.</w:t>
      </w:r>
    </w:p>
    <w:p w14:paraId="7EE17AE1" w14:textId="77777777" w:rsidR="00676ADD" w:rsidRPr="00D46FDE" w:rsidRDefault="00676ADD" w:rsidP="00194A70">
      <w:pPr>
        <w:ind w:firstLine="851"/>
        <w:jc w:val="both"/>
        <w:rPr>
          <w:szCs w:val="24"/>
        </w:rPr>
      </w:pPr>
    </w:p>
    <w:p w14:paraId="3C86365B" w14:textId="5FEBD1E2" w:rsidR="00676ADD" w:rsidRPr="00D46FDE" w:rsidRDefault="00956877" w:rsidP="00194A70">
      <w:pPr>
        <w:jc w:val="center"/>
        <w:rPr>
          <w:b/>
          <w:szCs w:val="24"/>
        </w:rPr>
      </w:pPr>
      <w:r w:rsidRPr="00D46FDE">
        <w:rPr>
          <w:b/>
          <w:szCs w:val="24"/>
        </w:rPr>
        <w:t>VI SKYRIUS</w:t>
      </w:r>
    </w:p>
    <w:p w14:paraId="03E01BF3" w14:textId="77777777" w:rsidR="00676ADD" w:rsidRPr="00D46FDE" w:rsidRDefault="00956877" w:rsidP="00194A70">
      <w:pPr>
        <w:jc w:val="center"/>
        <w:rPr>
          <w:b/>
          <w:szCs w:val="24"/>
        </w:rPr>
      </w:pPr>
      <w:r w:rsidRPr="00D46FDE">
        <w:rPr>
          <w:b/>
          <w:szCs w:val="24"/>
        </w:rPr>
        <w:t>BAIGIAMOSIOS NUOSTATOS</w:t>
      </w:r>
    </w:p>
    <w:p w14:paraId="657F1503" w14:textId="77777777" w:rsidR="00C03A02" w:rsidRPr="00D46FDE" w:rsidRDefault="00C03A02" w:rsidP="00194A70">
      <w:pPr>
        <w:ind w:firstLine="851"/>
        <w:jc w:val="both"/>
        <w:rPr>
          <w:szCs w:val="24"/>
        </w:rPr>
      </w:pPr>
    </w:p>
    <w:p w14:paraId="34676C71" w14:textId="531B8503" w:rsidR="00750960" w:rsidRPr="00D46FDE" w:rsidRDefault="001921CD" w:rsidP="00194A70">
      <w:pPr>
        <w:ind w:firstLine="851"/>
        <w:jc w:val="both"/>
        <w:rPr>
          <w:szCs w:val="24"/>
        </w:rPr>
      </w:pPr>
      <w:r w:rsidRPr="00D46FDE">
        <w:rPr>
          <w:szCs w:val="24"/>
        </w:rPr>
        <w:t>2</w:t>
      </w:r>
      <w:r w:rsidR="00866213" w:rsidRPr="00D46FDE">
        <w:rPr>
          <w:szCs w:val="24"/>
        </w:rPr>
        <w:t>3</w:t>
      </w:r>
      <w:r w:rsidR="00C24DEA" w:rsidRPr="00D46FDE">
        <w:rPr>
          <w:szCs w:val="24"/>
        </w:rPr>
        <w:t xml:space="preserve">. </w:t>
      </w:r>
      <w:r w:rsidR="00750960" w:rsidRPr="00D46FDE">
        <w:rPr>
          <w:szCs w:val="24"/>
        </w:rPr>
        <w:t>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Lietuvos Respublikos asmens duomenų teisinės apsaugos įstatymo nuostatomis ir kitais teisės aktais, reglamentuojančiais asmens duomenų tvarkymą ir apsaugą. Asmens duomenys trečiosioms šalims gali būti teikiami tik įstatymų ir kitų teisės aktų nustatytais atvejais ir tvarka bei laikantis Bendrojo duomenų apsaugos reglamento reikalavimų.</w:t>
      </w:r>
    </w:p>
    <w:p w14:paraId="7EB7F620" w14:textId="53832B99" w:rsidR="00750960" w:rsidRPr="00D46FDE" w:rsidRDefault="00750960" w:rsidP="00194A70">
      <w:pPr>
        <w:ind w:firstLine="851"/>
        <w:jc w:val="both"/>
        <w:rPr>
          <w:szCs w:val="24"/>
        </w:rPr>
      </w:pPr>
      <w:bookmarkStart w:id="13" w:name="part_424eee5f96b345378a394cf5c2e740c1"/>
      <w:bookmarkEnd w:id="13"/>
      <w:r w:rsidRPr="00D46FDE">
        <w:rPr>
          <w:szCs w:val="24"/>
        </w:rPr>
        <w:t>2</w:t>
      </w:r>
      <w:r w:rsidR="00866213" w:rsidRPr="00D46FDE">
        <w:rPr>
          <w:szCs w:val="24"/>
        </w:rPr>
        <w:t>4</w:t>
      </w:r>
      <w:r w:rsidRPr="00D46FDE">
        <w:rPr>
          <w:szCs w:val="24"/>
        </w:rPr>
        <w:t xml:space="preserve">. Aprašo įgyvendinimą koordinuoja </w:t>
      </w:r>
      <w:r w:rsidR="001921CD" w:rsidRPr="00D46FDE">
        <w:rPr>
          <w:szCs w:val="24"/>
        </w:rPr>
        <w:t xml:space="preserve">Savivaldybės administracijos </w:t>
      </w:r>
      <w:r w:rsidRPr="00D46FDE">
        <w:rPr>
          <w:szCs w:val="24"/>
        </w:rPr>
        <w:t>Švietimo</w:t>
      </w:r>
      <w:r w:rsidR="00194A70" w:rsidRPr="00D46FDE">
        <w:rPr>
          <w:szCs w:val="24"/>
        </w:rPr>
        <w:t>, kultūros</w:t>
      </w:r>
      <w:r w:rsidRPr="00D46FDE">
        <w:rPr>
          <w:szCs w:val="24"/>
        </w:rPr>
        <w:t xml:space="preserve"> ir sporto skyrius. </w:t>
      </w:r>
    </w:p>
    <w:p w14:paraId="726A29F9" w14:textId="2DD3903E" w:rsidR="00750960" w:rsidRPr="00D46FDE" w:rsidRDefault="00750960" w:rsidP="00194A70">
      <w:pPr>
        <w:ind w:firstLine="851"/>
        <w:jc w:val="both"/>
        <w:rPr>
          <w:szCs w:val="24"/>
        </w:rPr>
      </w:pPr>
      <w:bookmarkStart w:id="14" w:name="part_5c7c9e6e68284f25b34b248cd4807242"/>
      <w:bookmarkEnd w:id="14"/>
      <w:r w:rsidRPr="00D46FDE">
        <w:rPr>
          <w:szCs w:val="24"/>
        </w:rPr>
        <w:t>2</w:t>
      </w:r>
      <w:r w:rsidR="00866213" w:rsidRPr="00D46FDE">
        <w:rPr>
          <w:szCs w:val="24"/>
        </w:rPr>
        <w:t>5</w:t>
      </w:r>
      <w:r w:rsidRPr="00D46FDE">
        <w:rPr>
          <w:szCs w:val="24"/>
        </w:rPr>
        <w:t xml:space="preserve">. Skundai dėl Aprašo įgyvendinimo nagrinėjami teisės aktų nustatyta tvarka. </w:t>
      </w:r>
    </w:p>
    <w:p w14:paraId="6DD93B80" w14:textId="3A9CF497" w:rsidR="00750960" w:rsidRPr="00D46FDE" w:rsidRDefault="00750960" w:rsidP="00194A70">
      <w:pPr>
        <w:ind w:firstLine="851"/>
        <w:jc w:val="both"/>
        <w:rPr>
          <w:szCs w:val="24"/>
        </w:rPr>
      </w:pPr>
      <w:bookmarkStart w:id="15" w:name="part_35b46faa9281407d91a078cec0b9a515"/>
      <w:bookmarkEnd w:id="15"/>
      <w:r w:rsidRPr="00D46FDE">
        <w:rPr>
          <w:szCs w:val="24"/>
        </w:rPr>
        <w:t>2</w:t>
      </w:r>
      <w:r w:rsidR="00866213" w:rsidRPr="00D46FDE">
        <w:rPr>
          <w:szCs w:val="24"/>
        </w:rPr>
        <w:t>6</w:t>
      </w:r>
      <w:r w:rsidRPr="00D46FDE">
        <w:rPr>
          <w:szCs w:val="24"/>
        </w:rPr>
        <w:t xml:space="preserve">. </w:t>
      </w:r>
      <w:r w:rsidR="00194A70" w:rsidRPr="00D46FDE">
        <w:rPr>
          <w:szCs w:val="24"/>
        </w:rPr>
        <w:t>Kelmės r. PK</w:t>
      </w:r>
      <w:r w:rsidRPr="00D46FDE">
        <w:rPr>
          <w:szCs w:val="24"/>
        </w:rPr>
        <w:t xml:space="preserve"> privalo nedelsiant informuoti Savivaldybės merą, jei skatinimo lėšas gavęs pareigūnas nutraukia darbo santykius su </w:t>
      </w:r>
      <w:r w:rsidR="00194A70" w:rsidRPr="00D46FDE">
        <w:rPr>
          <w:szCs w:val="24"/>
        </w:rPr>
        <w:t>Kelmės r. PK</w:t>
      </w:r>
      <w:r w:rsidRPr="00D46FDE">
        <w:rPr>
          <w:szCs w:val="24"/>
        </w:rPr>
        <w:t xml:space="preserve">, nepasibaigus sutartyje nurodytam darbo terminui. </w:t>
      </w:r>
    </w:p>
    <w:p w14:paraId="41CC9C0E" w14:textId="32600D2A" w:rsidR="00750960" w:rsidRPr="00D46FDE" w:rsidRDefault="00750960" w:rsidP="00194A70">
      <w:pPr>
        <w:ind w:firstLine="851"/>
        <w:jc w:val="both"/>
        <w:rPr>
          <w:szCs w:val="24"/>
        </w:rPr>
      </w:pPr>
      <w:bookmarkStart w:id="16" w:name="part_2f16a1f5aaf34f1eae9de11a7312be21"/>
      <w:bookmarkEnd w:id="16"/>
      <w:r w:rsidRPr="00D46FDE">
        <w:rPr>
          <w:szCs w:val="24"/>
        </w:rPr>
        <w:t>2</w:t>
      </w:r>
      <w:r w:rsidR="00866213" w:rsidRPr="00D46FDE">
        <w:rPr>
          <w:szCs w:val="24"/>
        </w:rPr>
        <w:t>7</w:t>
      </w:r>
      <w:r w:rsidRPr="00D46FDE">
        <w:rPr>
          <w:szCs w:val="24"/>
        </w:rPr>
        <w:t xml:space="preserve">. </w:t>
      </w:r>
      <w:r w:rsidR="00194A70" w:rsidRPr="00D46FDE">
        <w:rPr>
          <w:szCs w:val="24"/>
        </w:rPr>
        <w:t>Kelmės r. PK</w:t>
      </w:r>
      <w:r w:rsidRPr="00D46FDE">
        <w:rPr>
          <w:szCs w:val="24"/>
        </w:rPr>
        <w:t>  ir ATTPP atsako už pateiktos informacijos ir duomenų teisingumą ir sutartinių įsipareigojimų kontrolės vykdymą.</w:t>
      </w:r>
    </w:p>
    <w:p w14:paraId="618B96FB" w14:textId="1AAA9969" w:rsidR="00750960" w:rsidRPr="00D46FDE" w:rsidRDefault="00750960" w:rsidP="00194A70">
      <w:pPr>
        <w:ind w:firstLine="851"/>
        <w:jc w:val="both"/>
        <w:rPr>
          <w:szCs w:val="24"/>
        </w:rPr>
      </w:pPr>
      <w:bookmarkStart w:id="17" w:name="part_ca5c56bc33e344f5a1600cc17974e83c"/>
      <w:bookmarkEnd w:id="17"/>
      <w:r w:rsidRPr="00D46FDE">
        <w:rPr>
          <w:szCs w:val="24"/>
        </w:rPr>
        <w:t>2</w:t>
      </w:r>
      <w:r w:rsidR="00866213" w:rsidRPr="00D46FDE">
        <w:rPr>
          <w:szCs w:val="24"/>
        </w:rPr>
        <w:t>8</w:t>
      </w:r>
      <w:r w:rsidRPr="00D46FDE">
        <w:rPr>
          <w:szCs w:val="24"/>
        </w:rPr>
        <w:t>. Savivaldybės meras turi teisę priimti kitus sprendimus, būtinus Aprašui įgyvendinti, neviršydamas savo įgaliojimų.</w:t>
      </w:r>
    </w:p>
    <w:p w14:paraId="432C097A" w14:textId="38F960FE" w:rsidR="00750960" w:rsidRPr="00D46FDE" w:rsidRDefault="00750960" w:rsidP="00194A70">
      <w:pPr>
        <w:ind w:firstLine="851"/>
        <w:jc w:val="both"/>
        <w:rPr>
          <w:szCs w:val="24"/>
        </w:rPr>
      </w:pPr>
      <w:bookmarkStart w:id="18" w:name="part_cd4fc46b472f4426a0d0f0390d5261d4"/>
      <w:bookmarkEnd w:id="18"/>
      <w:r w:rsidRPr="00D46FDE">
        <w:rPr>
          <w:szCs w:val="24"/>
        </w:rPr>
        <w:t>2</w:t>
      </w:r>
      <w:r w:rsidR="00866213" w:rsidRPr="00D46FDE">
        <w:rPr>
          <w:szCs w:val="24"/>
        </w:rPr>
        <w:t>9</w:t>
      </w:r>
      <w:r w:rsidRPr="00D46FDE">
        <w:rPr>
          <w:szCs w:val="24"/>
        </w:rPr>
        <w:t>. Apraše nenumatyti atvejai sprendžiami teisės aktų nustatyta tvarka.</w:t>
      </w:r>
    </w:p>
    <w:p w14:paraId="0B74758D" w14:textId="3D326586" w:rsidR="00750960" w:rsidRPr="00D46FDE" w:rsidRDefault="00866213" w:rsidP="00194A70">
      <w:pPr>
        <w:ind w:firstLine="851"/>
        <w:jc w:val="both"/>
        <w:rPr>
          <w:szCs w:val="24"/>
        </w:rPr>
      </w:pPr>
      <w:bookmarkStart w:id="19" w:name="part_cd612e30e9ba4192b7ff71e92576747f"/>
      <w:bookmarkEnd w:id="19"/>
      <w:r w:rsidRPr="00D46FDE">
        <w:rPr>
          <w:szCs w:val="24"/>
        </w:rPr>
        <w:t>30</w:t>
      </w:r>
      <w:r w:rsidR="00750960" w:rsidRPr="00D46FDE">
        <w:rPr>
          <w:szCs w:val="24"/>
        </w:rPr>
        <w:t xml:space="preserve">. Šis Aprašas gali būti keičiamas, pildomas ar naikinamas </w:t>
      </w:r>
      <w:r w:rsidR="00194A70" w:rsidRPr="00D46FDE">
        <w:rPr>
          <w:szCs w:val="24"/>
        </w:rPr>
        <w:t>Kelmės</w:t>
      </w:r>
      <w:r w:rsidR="00750960" w:rsidRPr="00D46FDE">
        <w:rPr>
          <w:szCs w:val="24"/>
        </w:rPr>
        <w:t xml:space="preserve"> rajono savivaldybės tarybos sprendimu.</w:t>
      </w:r>
    </w:p>
    <w:p w14:paraId="32C4323C" w14:textId="7CB47FE5" w:rsidR="00676ADD" w:rsidRPr="00D46FDE" w:rsidRDefault="00750960" w:rsidP="00624B84">
      <w:pPr>
        <w:ind w:firstLine="851"/>
        <w:jc w:val="center"/>
        <w:rPr>
          <w:szCs w:val="24"/>
        </w:rPr>
      </w:pPr>
      <w:bookmarkStart w:id="20" w:name="part_f2d7cbd5e2014b069bcf710d948fdc94"/>
      <w:bookmarkEnd w:id="20"/>
      <w:r w:rsidRPr="00D46FDE">
        <w:rPr>
          <w:szCs w:val="24"/>
        </w:rPr>
        <w:t>__________________________</w:t>
      </w:r>
    </w:p>
    <w:sectPr w:rsidR="00676ADD" w:rsidRPr="00D46FDE" w:rsidSect="0007263A">
      <w:headerReference w:type="default" r:id="rId9"/>
      <w:footerReference w:type="first" r:id="rId10"/>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2D5F" w14:textId="77777777" w:rsidR="002C4890" w:rsidRDefault="002C4890">
      <w:pPr>
        <w:rPr>
          <w:szCs w:val="24"/>
        </w:rPr>
      </w:pPr>
      <w:r>
        <w:rPr>
          <w:szCs w:val="24"/>
        </w:rPr>
        <w:separator/>
      </w:r>
    </w:p>
  </w:endnote>
  <w:endnote w:type="continuationSeparator" w:id="0">
    <w:p w14:paraId="40E3B42E" w14:textId="77777777" w:rsidR="002C4890" w:rsidRDefault="002C489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52A9" w14:textId="424AD39C" w:rsidR="00C653A2" w:rsidRDefault="00C653A2">
    <w:pPr>
      <w:pStyle w:val="Porat"/>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orius"/>
        <w:tag w:val=""/>
        <w:id w:val="391861592"/>
        <w:placeholder>
          <w:docPart w:val="B21F747B8ADC4F8CAA7FB79DB673AFF0"/>
        </w:placeholder>
        <w:dataBinding w:prefixMappings="xmlns:ns0='http://purl.org/dc/elements/1.1/' xmlns:ns1='http://schemas.openxmlformats.org/package/2006/metadata/core-properties' " w:xpath="/ns1:coreProperties[1]/ns0:creator[1]" w:storeItemID="{6C3C8BC8-F283-45AE-878A-BAB7291924A1}"/>
        <w:text/>
      </w:sdtPr>
      <w:sdtContent>
        <w:r>
          <w:rPr>
            <w:color w:val="595959" w:themeColor="text1" w:themeTint="A6"/>
            <w:sz w:val="18"/>
            <w:szCs w:val="18"/>
          </w:rPr>
          <w:t>2025-08-28 T1-318</w:t>
        </w:r>
      </w:sdtContent>
    </w:sdt>
  </w:p>
  <w:p w14:paraId="2D39BE2B" w14:textId="77777777" w:rsidR="00C653A2" w:rsidRDefault="00C653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8099" w14:textId="77777777" w:rsidR="002C4890" w:rsidRDefault="002C4890">
      <w:pPr>
        <w:rPr>
          <w:szCs w:val="24"/>
        </w:rPr>
      </w:pPr>
      <w:r>
        <w:rPr>
          <w:szCs w:val="24"/>
        </w:rPr>
        <w:separator/>
      </w:r>
    </w:p>
  </w:footnote>
  <w:footnote w:type="continuationSeparator" w:id="0">
    <w:p w14:paraId="469C70CE" w14:textId="77777777" w:rsidR="002C4890" w:rsidRDefault="002C4890">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D37B" w14:textId="5E9A1DA3" w:rsidR="00CD772E" w:rsidRPr="00CD772E" w:rsidRDefault="00CD772E" w:rsidP="00CD772E">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E72A8"/>
    <w:multiLevelType w:val="hybridMultilevel"/>
    <w:tmpl w:val="F2F07182"/>
    <w:lvl w:ilvl="0" w:tplc="1AE4E51A">
      <w:start w:val="1"/>
      <w:numFmt w:val="decimal"/>
      <w:lvlText w:val="%1."/>
      <w:lvlJc w:val="left"/>
      <w:pPr>
        <w:ind w:left="1020" w:hanging="360"/>
      </w:pPr>
    </w:lvl>
    <w:lvl w:ilvl="1" w:tplc="C82CB2D2">
      <w:start w:val="1"/>
      <w:numFmt w:val="decimal"/>
      <w:lvlText w:val="%2."/>
      <w:lvlJc w:val="left"/>
      <w:pPr>
        <w:ind w:left="1020" w:hanging="360"/>
      </w:pPr>
    </w:lvl>
    <w:lvl w:ilvl="2" w:tplc="995C08A6">
      <w:start w:val="1"/>
      <w:numFmt w:val="decimal"/>
      <w:lvlText w:val="%3."/>
      <w:lvlJc w:val="left"/>
      <w:pPr>
        <w:ind w:left="1020" w:hanging="360"/>
      </w:pPr>
    </w:lvl>
    <w:lvl w:ilvl="3" w:tplc="24A6553A">
      <w:start w:val="1"/>
      <w:numFmt w:val="decimal"/>
      <w:lvlText w:val="%4."/>
      <w:lvlJc w:val="left"/>
      <w:pPr>
        <w:ind w:left="1020" w:hanging="360"/>
      </w:pPr>
    </w:lvl>
    <w:lvl w:ilvl="4" w:tplc="F0A20E8E">
      <w:start w:val="1"/>
      <w:numFmt w:val="decimal"/>
      <w:lvlText w:val="%5."/>
      <w:lvlJc w:val="left"/>
      <w:pPr>
        <w:ind w:left="1020" w:hanging="360"/>
      </w:pPr>
    </w:lvl>
    <w:lvl w:ilvl="5" w:tplc="D5D87D00">
      <w:start w:val="1"/>
      <w:numFmt w:val="decimal"/>
      <w:lvlText w:val="%6."/>
      <w:lvlJc w:val="left"/>
      <w:pPr>
        <w:ind w:left="1020" w:hanging="360"/>
      </w:pPr>
    </w:lvl>
    <w:lvl w:ilvl="6" w:tplc="DF601B9C">
      <w:start w:val="1"/>
      <w:numFmt w:val="decimal"/>
      <w:lvlText w:val="%7."/>
      <w:lvlJc w:val="left"/>
      <w:pPr>
        <w:ind w:left="1020" w:hanging="360"/>
      </w:pPr>
    </w:lvl>
    <w:lvl w:ilvl="7" w:tplc="8A74201A">
      <w:start w:val="1"/>
      <w:numFmt w:val="decimal"/>
      <w:lvlText w:val="%8."/>
      <w:lvlJc w:val="left"/>
      <w:pPr>
        <w:ind w:left="1020" w:hanging="360"/>
      </w:pPr>
    </w:lvl>
    <w:lvl w:ilvl="8" w:tplc="F6E08F0E">
      <w:start w:val="1"/>
      <w:numFmt w:val="decimal"/>
      <w:lvlText w:val="%9."/>
      <w:lvlJc w:val="left"/>
      <w:pPr>
        <w:ind w:left="1020" w:hanging="360"/>
      </w:pPr>
    </w:lvl>
  </w:abstractNum>
  <w:abstractNum w:abstractNumId="1" w15:restartNumberingAfterBreak="0">
    <w:nsid w:val="48F64BC1"/>
    <w:multiLevelType w:val="hybridMultilevel"/>
    <w:tmpl w:val="337A4980"/>
    <w:lvl w:ilvl="0" w:tplc="19FADAF6">
      <w:start w:val="1"/>
      <w:numFmt w:val="decimal"/>
      <w:lvlText w:val="%1."/>
      <w:lvlJc w:val="left"/>
      <w:pPr>
        <w:ind w:left="1212" w:hanging="360"/>
      </w:pPr>
      <w:rPr>
        <w:rFonts w:ascii="Times New Roman" w:eastAsia="Calibri" w:hAnsi="Times New Roman" w:cs="Times New Roman"/>
      </w:rPr>
    </w:lvl>
    <w:lvl w:ilvl="1" w:tplc="04270019">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 w15:restartNumberingAfterBreak="0">
    <w:nsid w:val="4E14132F"/>
    <w:multiLevelType w:val="multilevel"/>
    <w:tmpl w:val="4E581CE6"/>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50405E0"/>
    <w:multiLevelType w:val="multilevel"/>
    <w:tmpl w:val="650405E0"/>
    <w:lvl w:ilvl="0">
      <w:start w:val="1"/>
      <w:numFmt w:val="decimal"/>
      <w:lvlText w:val="%1."/>
      <w:lvlJc w:val="left"/>
      <w:pPr>
        <w:ind w:left="928" w:hanging="360"/>
      </w:pPr>
      <w:rPr>
        <w:rFonts w:hint="default"/>
        <w:b w:val="0"/>
        <w:bCs w:val="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FF0000"/>
      </w:rPr>
    </w:lvl>
    <w:lvl w:ilvl="3">
      <w:start w:val="1"/>
      <w:numFmt w:val="decimal"/>
      <w:isLgl/>
      <w:lvlText w:val="%1.%2.%3.%4."/>
      <w:lvlJc w:val="left"/>
      <w:pPr>
        <w:ind w:left="2553" w:hanging="720"/>
      </w:pPr>
      <w:rPr>
        <w:rFonts w:hint="default"/>
        <w:color w:val="FF0000"/>
      </w:rPr>
    </w:lvl>
    <w:lvl w:ilvl="4">
      <w:start w:val="1"/>
      <w:numFmt w:val="decimal"/>
      <w:isLgl/>
      <w:lvlText w:val="%1.%2.%3.%4.%5."/>
      <w:lvlJc w:val="left"/>
      <w:pPr>
        <w:ind w:left="3404" w:hanging="1080"/>
      </w:pPr>
      <w:rPr>
        <w:rFonts w:hint="default"/>
        <w:color w:val="FF0000"/>
      </w:rPr>
    </w:lvl>
    <w:lvl w:ilvl="5">
      <w:start w:val="1"/>
      <w:numFmt w:val="decimal"/>
      <w:isLgl/>
      <w:lvlText w:val="%1.%2.%3.%4.%5.%6."/>
      <w:lvlJc w:val="left"/>
      <w:pPr>
        <w:ind w:left="3895" w:hanging="1080"/>
      </w:pPr>
      <w:rPr>
        <w:rFonts w:hint="default"/>
        <w:color w:val="FF0000"/>
      </w:rPr>
    </w:lvl>
    <w:lvl w:ilvl="6">
      <w:start w:val="1"/>
      <w:numFmt w:val="decimal"/>
      <w:isLgl/>
      <w:lvlText w:val="%1.%2.%3.%4.%5.%6.%7."/>
      <w:lvlJc w:val="left"/>
      <w:pPr>
        <w:ind w:left="4746" w:hanging="1440"/>
      </w:pPr>
      <w:rPr>
        <w:rFonts w:hint="default"/>
        <w:color w:val="FF0000"/>
      </w:rPr>
    </w:lvl>
    <w:lvl w:ilvl="7">
      <w:start w:val="1"/>
      <w:numFmt w:val="decimal"/>
      <w:isLgl/>
      <w:lvlText w:val="%1.%2.%3.%4.%5.%6.%7.%8."/>
      <w:lvlJc w:val="left"/>
      <w:pPr>
        <w:ind w:left="5237" w:hanging="1440"/>
      </w:pPr>
      <w:rPr>
        <w:rFonts w:hint="default"/>
        <w:color w:val="FF0000"/>
      </w:rPr>
    </w:lvl>
    <w:lvl w:ilvl="8">
      <w:start w:val="1"/>
      <w:numFmt w:val="decimal"/>
      <w:isLgl/>
      <w:lvlText w:val="%1.%2.%3.%4.%5.%6.%7.%8.%9."/>
      <w:lvlJc w:val="left"/>
      <w:pPr>
        <w:ind w:left="6088" w:hanging="1800"/>
      </w:pPr>
      <w:rPr>
        <w:rFonts w:hint="default"/>
        <w:color w:val="FF0000"/>
      </w:rPr>
    </w:lvl>
  </w:abstractNum>
  <w:num w:numId="1" w16cid:durableId="2143037781">
    <w:abstractNumId w:val="2"/>
  </w:num>
  <w:num w:numId="2" w16cid:durableId="1307781358">
    <w:abstractNumId w:val="1"/>
  </w:num>
  <w:num w:numId="3" w16cid:durableId="1777215260">
    <w:abstractNumId w:val="0"/>
  </w:num>
  <w:num w:numId="4" w16cid:durableId="1969971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EBD"/>
    <w:rsid w:val="00010D8E"/>
    <w:rsid w:val="00011EDA"/>
    <w:rsid w:val="00020AC9"/>
    <w:rsid w:val="00020AD8"/>
    <w:rsid w:val="00021D83"/>
    <w:rsid w:val="00022978"/>
    <w:rsid w:val="00025957"/>
    <w:rsid w:val="000268FD"/>
    <w:rsid w:val="00030ADA"/>
    <w:rsid w:val="0003570E"/>
    <w:rsid w:val="00037C98"/>
    <w:rsid w:val="00040CE9"/>
    <w:rsid w:val="00043727"/>
    <w:rsid w:val="00044962"/>
    <w:rsid w:val="00046832"/>
    <w:rsid w:val="00046926"/>
    <w:rsid w:val="00054B04"/>
    <w:rsid w:val="00061481"/>
    <w:rsid w:val="000646C6"/>
    <w:rsid w:val="0007263A"/>
    <w:rsid w:val="00076E68"/>
    <w:rsid w:val="0008524A"/>
    <w:rsid w:val="000854C5"/>
    <w:rsid w:val="00090067"/>
    <w:rsid w:val="00091F6A"/>
    <w:rsid w:val="0009503B"/>
    <w:rsid w:val="000A162E"/>
    <w:rsid w:val="000A68EA"/>
    <w:rsid w:val="000B158D"/>
    <w:rsid w:val="000B1CE8"/>
    <w:rsid w:val="000B3879"/>
    <w:rsid w:val="000B5919"/>
    <w:rsid w:val="000C111F"/>
    <w:rsid w:val="000E245C"/>
    <w:rsid w:val="000F2C26"/>
    <w:rsid w:val="000F6666"/>
    <w:rsid w:val="000F76BA"/>
    <w:rsid w:val="000F7746"/>
    <w:rsid w:val="001028FE"/>
    <w:rsid w:val="00105A49"/>
    <w:rsid w:val="001069F1"/>
    <w:rsid w:val="00106D88"/>
    <w:rsid w:val="001074FD"/>
    <w:rsid w:val="00111E73"/>
    <w:rsid w:val="00136CD3"/>
    <w:rsid w:val="001574C2"/>
    <w:rsid w:val="001608E7"/>
    <w:rsid w:val="00162063"/>
    <w:rsid w:val="00175E3A"/>
    <w:rsid w:val="00176178"/>
    <w:rsid w:val="00177EF5"/>
    <w:rsid w:val="001817FF"/>
    <w:rsid w:val="001854AD"/>
    <w:rsid w:val="0019039F"/>
    <w:rsid w:val="00191D80"/>
    <w:rsid w:val="001921CD"/>
    <w:rsid w:val="00194A70"/>
    <w:rsid w:val="00196A53"/>
    <w:rsid w:val="00196EF0"/>
    <w:rsid w:val="001A0DD1"/>
    <w:rsid w:val="001B0840"/>
    <w:rsid w:val="001B5ACB"/>
    <w:rsid w:val="001C052C"/>
    <w:rsid w:val="001C7980"/>
    <w:rsid w:val="001D1F93"/>
    <w:rsid w:val="001D7650"/>
    <w:rsid w:val="001E086B"/>
    <w:rsid w:val="001E1510"/>
    <w:rsid w:val="001E3747"/>
    <w:rsid w:val="001F18E6"/>
    <w:rsid w:val="001F31C2"/>
    <w:rsid w:val="001F50AA"/>
    <w:rsid w:val="00200FF9"/>
    <w:rsid w:val="00201BFA"/>
    <w:rsid w:val="00205B71"/>
    <w:rsid w:val="00211C16"/>
    <w:rsid w:val="0021417D"/>
    <w:rsid w:val="00214812"/>
    <w:rsid w:val="00215350"/>
    <w:rsid w:val="002164F3"/>
    <w:rsid w:val="00217647"/>
    <w:rsid w:val="00224BDF"/>
    <w:rsid w:val="00226F6C"/>
    <w:rsid w:val="002277E8"/>
    <w:rsid w:val="002327FB"/>
    <w:rsid w:val="00233438"/>
    <w:rsid w:val="00233D0F"/>
    <w:rsid w:val="00234DBF"/>
    <w:rsid w:val="00236C9A"/>
    <w:rsid w:val="002434E4"/>
    <w:rsid w:val="002519A9"/>
    <w:rsid w:val="00267D1F"/>
    <w:rsid w:val="00270748"/>
    <w:rsid w:val="00274885"/>
    <w:rsid w:val="002767CC"/>
    <w:rsid w:val="00290635"/>
    <w:rsid w:val="002908CF"/>
    <w:rsid w:val="002A0997"/>
    <w:rsid w:val="002A1936"/>
    <w:rsid w:val="002A659F"/>
    <w:rsid w:val="002B112D"/>
    <w:rsid w:val="002B12A1"/>
    <w:rsid w:val="002B58BD"/>
    <w:rsid w:val="002B62E8"/>
    <w:rsid w:val="002C4890"/>
    <w:rsid w:val="002D5E34"/>
    <w:rsid w:val="002F0491"/>
    <w:rsid w:val="002F0528"/>
    <w:rsid w:val="002F2E98"/>
    <w:rsid w:val="002F337D"/>
    <w:rsid w:val="003027A1"/>
    <w:rsid w:val="00302E08"/>
    <w:rsid w:val="0031003C"/>
    <w:rsid w:val="00315FBA"/>
    <w:rsid w:val="00316337"/>
    <w:rsid w:val="00316ED7"/>
    <w:rsid w:val="00332E6A"/>
    <w:rsid w:val="00333479"/>
    <w:rsid w:val="00334207"/>
    <w:rsid w:val="00337E83"/>
    <w:rsid w:val="00345AFC"/>
    <w:rsid w:val="003465F3"/>
    <w:rsid w:val="00350C76"/>
    <w:rsid w:val="003548D1"/>
    <w:rsid w:val="003601C3"/>
    <w:rsid w:val="0036265D"/>
    <w:rsid w:val="00362784"/>
    <w:rsid w:val="00372521"/>
    <w:rsid w:val="00372AA7"/>
    <w:rsid w:val="00381B08"/>
    <w:rsid w:val="003831CC"/>
    <w:rsid w:val="00393774"/>
    <w:rsid w:val="00397E84"/>
    <w:rsid w:val="003A1B66"/>
    <w:rsid w:val="003A352E"/>
    <w:rsid w:val="003B0ABF"/>
    <w:rsid w:val="003B49D5"/>
    <w:rsid w:val="003B74BA"/>
    <w:rsid w:val="003B74D7"/>
    <w:rsid w:val="003C253E"/>
    <w:rsid w:val="003D186B"/>
    <w:rsid w:val="003D6F47"/>
    <w:rsid w:val="003E0B64"/>
    <w:rsid w:val="003E1895"/>
    <w:rsid w:val="003E2DF3"/>
    <w:rsid w:val="003E3D56"/>
    <w:rsid w:val="003E57BD"/>
    <w:rsid w:val="003F11CB"/>
    <w:rsid w:val="003F17EE"/>
    <w:rsid w:val="003F46FD"/>
    <w:rsid w:val="00400103"/>
    <w:rsid w:val="00401BB0"/>
    <w:rsid w:val="00401CAC"/>
    <w:rsid w:val="004054E9"/>
    <w:rsid w:val="004064EB"/>
    <w:rsid w:val="00407571"/>
    <w:rsid w:val="00414B7B"/>
    <w:rsid w:val="00415338"/>
    <w:rsid w:val="00427FDE"/>
    <w:rsid w:val="00434F6F"/>
    <w:rsid w:val="0043506F"/>
    <w:rsid w:val="0043691B"/>
    <w:rsid w:val="0044245D"/>
    <w:rsid w:val="0044295B"/>
    <w:rsid w:val="00450A72"/>
    <w:rsid w:val="00450A77"/>
    <w:rsid w:val="00461051"/>
    <w:rsid w:val="00462D46"/>
    <w:rsid w:val="004655D7"/>
    <w:rsid w:val="00484CDE"/>
    <w:rsid w:val="004914BE"/>
    <w:rsid w:val="00492522"/>
    <w:rsid w:val="004926D2"/>
    <w:rsid w:val="00494D29"/>
    <w:rsid w:val="00496284"/>
    <w:rsid w:val="004A1FCE"/>
    <w:rsid w:val="004B53F5"/>
    <w:rsid w:val="004B5917"/>
    <w:rsid w:val="004C0D3D"/>
    <w:rsid w:val="004D5A9D"/>
    <w:rsid w:val="004E05AE"/>
    <w:rsid w:val="004E4416"/>
    <w:rsid w:val="004E47F5"/>
    <w:rsid w:val="004F09EE"/>
    <w:rsid w:val="00501A8A"/>
    <w:rsid w:val="005032B6"/>
    <w:rsid w:val="005107A8"/>
    <w:rsid w:val="0051122D"/>
    <w:rsid w:val="00511F02"/>
    <w:rsid w:val="00513BAA"/>
    <w:rsid w:val="0051650B"/>
    <w:rsid w:val="00521AFF"/>
    <w:rsid w:val="00524508"/>
    <w:rsid w:val="00524F4A"/>
    <w:rsid w:val="0052603E"/>
    <w:rsid w:val="00532331"/>
    <w:rsid w:val="0053362B"/>
    <w:rsid w:val="005349B1"/>
    <w:rsid w:val="005368D6"/>
    <w:rsid w:val="00540AEB"/>
    <w:rsid w:val="00552501"/>
    <w:rsid w:val="005567E8"/>
    <w:rsid w:val="00556A4F"/>
    <w:rsid w:val="00557E3D"/>
    <w:rsid w:val="00566DBB"/>
    <w:rsid w:val="005718EC"/>
    <w:rsid w:val="00577F2C"/>
    <w:rsid w:val="005831B0"/>
    <w:rsid w:val="005835DC"/>
    <w:rsid w:val="005839F0"/>
    <w:rsid w:val="00590CD6"/>
    <w:rsid w:val="0059130D"/>
    <w:rsid w:val="0059389A"/>
    <w:rsid w:val="005947F8"/>
    <w:rsid w:val="00597BA5"/>
    <w:rsid w:val="005A2746"/>
    <w:rsid w:val="005A5569"/>
    <w:rsid w:val="005A7030"/>
    <w:rsid w:val="005A7DAA"/>
    <w:rsid w:val="005B215C"/>
    <w:rsid w:val="005C209F"/>
    <w:rsid w:val="005D100E"/>
    <w:rsid w:val="005D2B32"/>
    <w:rsid w:val="005E289F"/>
    <w:rsid w:val="005E2AF2"/>
    <w:rsid w:val="005E2C29"/>
    <w:rsid w:val="005E4A35"/>
    <w:rsid w:val="005F3341"/>
    <w:rsid w:val="005F3627"/>
    <w:rsid w:val="005F4182"/>
    <w:rsid w:val="005F51E8"/>
    <w:rsid w:val="005F6EE2"/>
    <w:rsid w:val="005F743E"/>
    <w:rsid w:val="00605014"/>
    <w:rsid w:val="00605210"/>
    <w:rsid w:val="00605D38"/>
    <w:rsid w:val="00605F32"/>
    <w:rsid w:val="0060607E"/>
    <w:rsid w:val="00606F79"/>
    <w:rsid w:val="006074BF"/>
    <w:rsid w:val="006166BD"/>
    <w:rsid w:val="006209B7"/>
    <w:rsid w:val="006217B6"/>
    <w:rsid w:val="00624B84"/>
    <w:rsid w:val="006269D3"/>
    <w:rsid w:val="00634CFC"/>
    <w:rsid w:val="00636670"/>
    <w:rsid w:val="006402ED"/>
    <w:rsid w:val="00640618"/>
    <w:rsid w:val="00640EBC"/>
    <w:rsid w:val="00645020"/>
    <w:rsid w:val="00647015"/>
    <w:rsid w:val="00654D9D"/>
    <w:rsid w:val="00656820"/>
    <w:rsid w:val="00656A10"/>
    <w:rsid w:val="00660B05"/>
    <w:rsid w:val="0067383F"/>
    <w:rsid w:val="0067433B"/>
    <w:rsid w:val="00676ADD"/>
    <w:rsid w:val="00684BC0"/>
    <w:rsid w:val="00693119"/>
    <w:rsid w:val="006955E2"/>
    <w:rsid w:val="00695C83"/>
    <w:rsid w:val="00697847"/>
    <w:rsid w:val="006A7771"/>
    <w:rsid w:val="006B1CAA"/>
    <w:rsid w:val="006B21E1"/>
    <w:rsid w:val="006B45D9"/>
    <w:rsid w:val="006D7B72"/>
    <w:rsid w:val="006E1965"/>
    <w:rsid w:val="006E4BC9"/>
    <w:rsid w:val="006E57A3"/>
    <w:rsid w:val="006E7D93"/>
    <w:rsid w:val="006F0161"/>
    <w:rsid w:val="006F0801"/>
    <w:rsid w:val="006F34CF"/>
    <w:rsid w:val="006F3E50"/>
    <w:rsid w:val="006F43F4"/>
    <w:rsid w:val="006F4C3D"/>
    <w:rsid w:val="007005C6"/>
    <w:rsid w:val="007009DD"/>
    <w:rsid w:val="00700E84"/>
    <w:rsid w:val="00707A5A"/>
    <w:rsid w:val="007104D8"/>
    <w:rsid w:val="00715128"/>
    <w:rsid w:val="00716E2B"/>
    <w:rsid w:val="00717459"/>
    <w:rsid w:val="00726BB2"/>
    <w:rsid w:val="007278A6"/>
    <w:rsid w:val="00732C84"/>
    <w:rsid w:val="007373B5"/>
    <w:rsid w:val="00740F7E"/>
    <w:rsid w:val="00743149"/>
    <w:rsid w:val="00743538"/>
    <w:rsid w:val="00744EBE"/>
    <w:rsid w:val="00745C2B"/>
    <w:rsid w:val="00750548"/>
    <w:rsid w:val="00750960"/>
    <w:rsid w:val="0075217E"/>
    <w:rsid w:val="00753667"/>
    <w:rsid w:val="00756B76"/>
    <w:rsid w:val="00765E7C"/>
    <w:rsid w:val="007673E2"/>
    <w:rsid w:val="0076758F"/>
    <w:rsid w:val="007720D0"/>
    <w:rsid w:val="007751D3"/>
    <w:rsid w:val="007802DC"/>
    <w:rsid w:val="00781C85"/>
    <w:rsid w:val="007826B7"/>
    <w:rsid w:val="00784CE1"/>
    <w:rsid w:val="00784EBD"/>
    <w:rsid w:val="007851B3"/>
    <w:rsid w:val="007928A0"/>
    <w:rsid w:val="00795177"/>
    <w:rsid w:val="007A4F91"/>
    <w:rsid w:val="007B64A7"/>
    <w:rsid w:val="007C08A9"/>
    <w:rsid w:val="007C2387"/>
    <w:rsid w:val="007C693E"/>
    <w:rsid w:val="007C7D6C"/>
    <w:rsid w:val="007D5BC6"/>
    <w:rsid w:val="007D6C16"/>
    <w:rsid w:val="007E09DC"/>
    <w:rsid w:val="007F0F74"/>
    <w:rsid w:val="007F550D"/>
    <w:rsid w:val="007F62AA"/>
    <w:rsid w:val="00807AA7"/>
    <w:rsid w:val="00810350"/>
    <w:rsid w:val="0081265D"/>
    <w:rsid w:val="008132F9"/>
    <w:rsid w:val="00820B8D"/>
    <w:rsid w:val="008324EF"/>
    <w:rsid w:val="0084484F"/>
    <w:rsid w:val="0085388E"/>
    <w:rsid w:val="008601AB"/>
    <w:rsid w:val="00863D5C"/>
    <w:rsid w:val="00864FCB"/>
    <w:rsid w:val="00865987"/>
    <w:rsid w:val="00866213"/>
    <w:rsid w:val="0086630D"/>
    <w:rsid w:val="00867076"/>
    <w:rsid w:val="00871155"/>
    <w:rsid w:val="00871B99"/>
    <w:rsid w:val="008724C7"/>
    <w:rsid w:val="00873945"/>
    <w:rsid w:val="0087720C"/>
    <w:rsid w:val="00885262"/>
    <w:rsid w:val="008854D7"/>
    <w:rsid w:val="00891206"/>
    <w:rsid w:val="00893833"/>
    <w:rsid w:val="008A09BA"/>
    <w:rsid w:val="008A0C53"/>
    <w:rsid w:val="008A3E95"/>
    <w:rsid w:val="008A638B"/>
    <w:rsid w:val="008A6451"/>
    <w:rsid w:val="008B6889"/>
    <w:rsid w:val="008B7861"/>
    <w:rsid w:val="008C0937"/>
    <w:rsid w:val="008C1731"/>
    <w:rsid w:val="008C181E"/>
    <w:rsid w:val="008C22AC"/>
    <w:rsid w:val="008C3439"/>
    <w:rsid w:val="008C5C6D"/>
    <w:rsid w:val="008C628A"/>
    <w:rsid w:val="008D40E7"/>
    <w:rsid w:val="008D7FE1"/>
    <w:rsid w:val="008E199B"/>
    <w:rsid w:val="008E2008"/>
    <w:rsid w:val="008E4F62"/>
    <w:rsid w:val="008F318A"/>
    <w:rsid w:val="008F61DF"/>
    <w:rsid w:val="008F66FE"/>
    <w:rsid w:val="008F6912"/>
    <w:rsid w:val="0090000E"/>
    <w:rsid w:val="009133E4"/>
    <w:rsid w:val="00914A18"/>
    <w:rsid w:val="00914FA7"/>
    <w:rsid w:val="009202B0"/>
    <w:rsid w:val="009243F0"/>
    <w:rsid w:val="009254B5"/>
    <w:rsid w:val="00931BAD"/>
    <w:rsid w:val="00934B86"/>
    <w:rsid w:val="00940F22"/>
    <w:rsid w:val="00944D5A"/>
    <w:rsid w:val="00950D50"/>
    <w:rsid w:val="00955891"/>
    <w:rsid w:val="00956400"/>
    <w:rsid w:val="00956877"/>
    <w:rsid w:val="009577B4"/>
    <w:rsid w:val="00957FBB"/>
    <w:rsid w:val="009618EB"/>
    <w:rsid w:val="00964B73"/>
    <w:rsid w:val="009660EE"/>
    <w:rsid w:val="00973FFD"/>
    <w:rsid w:val="009864EE"/>
    <w:rsid w:val="0099059A"/>
    <w:rsid w:val="009950EB"/>
    <w:rsid w:val="0099632A"/>
    <w:rsid w:val="00997FBA"/>
    <w:rsid w:val="009A2573"/>
    <w:rsid w:val="009A385B"/>
    <w:rsid w:val="009A4727"/>
    <w:rsid w:val="009A6F93"/>
    <w:rsid w:val="009A6FBA"/>
    <w:rsid w:val="009B49BF"/>
    <w:rsid w:val="009B71E7"/>
    <w:rsid w:val="009C087F"/>
    <w:rsid w:val="009D16E0"/>
    <w:rsid w:val="009D218A"/>
    <w:rsid w:val="009D4E74"/>
    <w:rsid w:val="009D632D"/>
    <w:rsid w:val="009E4572"/>
    <w:rsid w:val="009E613E"/>
    <w:rsid w:val="009E7311"/>
    <w:rsid w:val="009F3147"/>
    <w:rsid w:val="009F3372"/>
    <w:rsid w:val="00A01416"/>
    <w:rsid w:val="00A03039"/>
    <w:rsid w:val="00A0316D"/>
    <w:rsid w:val="00A153AB"/>
    <w:rsid w:val="00A154C6"/>
    <w:rsid w:val="00A25597"/>
    <w:rsid w:val="00A276AC"/>
    <w:rsid w:val="00A30EB4"/>
    <w:rsid w:val="00A31E20"/>
    <w:rsid w:val="00A35DDD"/>
    <w:rsid w:val="00A426C6"/>
    <w:rsid w:val="00A43D28"/>
    <w:rsid w:val="00A45CFB"/>
    <w:rsid w:val="00A53D11"/>
    <w:rsid w:val="00A53D66"/>
    <w:rsid w:val="00A65E77"/>
    <w:rsid w:val="00A76DE8"/>
    <w:rsid w:val="00A80A18"/>
    <w:rsid w:val="00A8580E"/>
    <w:rsid w:val="00A96C8D"/>
    <w:rsid w:val="00A97F90"/>
    <w:rsid w:val="00AA4DFE"/>
    <w:rsid w:val="00AB25B5"/>
    <w:rsid w:val="00AB6F77"/>
    <w:rsid w:val="00AC4241"/>
    <w:rsid w:val="00AC50C4"/>
    <w:rsid w:val="00AC64F9"/>
    <w:rsid w:val="00AD00BA"/>
    <w:rsid w:val="00AD1684"/>
    <w:rsid w:val="00AD5ADD"/>
    <w:rsid w:val="00AE5F33"/>
    <w:rsid w:val="00AF1942"/>
    <w:rsid w:val="00AF6278"/>
    <w:rsid w:val="00AF66A4"/>
    <w:rsid w:val="00B05266"/>
    <w:rsid w:val="00B10576"/>
    <w:rsid w:val="00B23A7F"/>
    <w:rsid w:val="00B255B3"/>
    <w:rsid w:val="00B35D49"/>
    <w:rsid w:val="00B405E1"/>
    <w:rsid w:val="00B47816"/>
    <w:rsid w:val="00B47E9D"/>
    <w:rsid w:val="00B52577"/>
    <w:rsid w:val="00B65401"/>
    <w:rsid w:val="00B65FCA"/>
    <w:rsid w:val="00B744B5"/>
    <w:rsid w:val="00B74CD1"/>
    <w:rsid w:val="00B76481"/>
    <w:rsid w:val="00B769B7"/>
    <w:rsid w:val="00B76BE2"/>
    <w:rsid w:val="00B80333"/>
    <w:rsid w:val="00B8048D"/>
    <w:rsid w:val="00B81ADC"/>
    <w:rsid w:val="00B835B6"/>
    <w:rsid w:val="00B95508"/>
    <w:rsid w:val="00B95890"/>
    <w:rsid w:val="00B96D6D"/>
    <w:rsid w:val="00B96E2A"/>
    <w:rsid w:val="00BA23BD"/>
    <w:rsid w:val="00BC232C"/>
    <w:rsid w:val="00BC2543"/>
    <w:rsid w:val="00BC53D0"/>
    <w:rsid w:val="00BC5789"/>
    <w:rsid w:val="00BC7A3B"/>
    <w:rsid w:val="00BD5322"/>
    <w:rsid w:val="00BD7414"/>
    <w:rsid w:val="00BE5795"/>
    <w:rsid w:val="00BE69B7"/>
    <w:rsid w:val="00BF49AF"/>
    <w:rsid w:val="00C02FD0"/>
    <w:rsid w:val="00C03A02"/>
    <w:rsid w:val="00C14713"/>
    <w:rsid w:val="00C16899"/>
    <w:rsid w:val="00C24DEA"/>
    <w:rsid w:val="00C27454"/>
    <w:rsid w:val="00C34105"/>
    <w:rsid w:val="00C43592"/>
    <w:rsid w:val="00C474A0"/>
    <w:rsid w:val="00C47664"/>
    <w:rsid w:val="00C531E5"/>
    <w:rsid w:val="00C54AD0"/>
    <w:rsid w:val="00C551DB"/>
    <w:rsid w:val="00C55D84"/>
    <w:rsid w:val="00C61586"/>
    <w:rsid w:val="00C61F50"/>
    <w:rsid w:val="00C653A2"/>
    <w:rsid w:val="00C74E5B"/>
    <w:rsid w:val="00C75C12"/>
    <w:rsid w:val="00C81E02"/>
    <w:rsid w:val="00C82A00"/>
    <w:rsid w:val="00C85A2D"/>
    <w:rsid w:val="00C8777C"/>
    <w:rsid w:val="00C93E67"/>
    <w:rsid w:val="00C97711"/>
    <w:rsid w:val="00CA1BA0"/>
    <w:rsid w:val="00CA1C7C"/>
    <w:rsid w:val="00CA310D"/>
    <w:rsid w:val="00CA477C"/>
    <w:rsid w:val="00CA75BB"/>
    <w:rsid w:val="00CA7991"/>
    <w:rsid w:val="00CB5B6E"/>
    <w:rsid w:val="00CB74DC"/>
    <w:rsid w:val="00CC0BAC"/>
    <w:rsid w:val="00CC43F3"/>
    <w:rsid w:val="00CD0EC2"/>
    <w:rsid w:val="00CD772E"/>
    <w:rsid w:val="00CE16B1"/>
    <w:rsid w:val="00CE2D98"/>
    <w:rsid w:val="00D02338"/>
    <w:rsid w:val="00D11701"/>
    <w:rsid w:val="00D151ED"/>
    <w:rsid w:val="00D15DE0"/>
    <w:rsid w:val="00D16C7A"/>
    <w:rsid w:val="00D22A66"/>
    <w:rsid w:val="00D2619D"/>
    <w:rsid w:val="00D33F4A"/>
    <w:rsid w:val="00D41BE3"/>
    <w:rsid w:val="00D46FDE"/>
    <w:rsid w:val="00D52A84"/>
    <w:rsid w:val="00D61581"/>
    <w:rsid w:val="00D6290B"/>
    <w:rsid w:val="00D63882"/>
    <w:rsid w:val="00D67285"/>
    <w:rsid w:val="00D748AF"/>
    <w:rsid w:val="00D90D05"/>
    <w:rsid w:val="00D91622"/>
    <w:rsid w:val="00DA797B"/>
    <w:rsid w:val="00DA7BE6"/>
    <w:rsid w:val="00DB0CB6"/>
    <w:rsid w:val="00DB1608"/>
    <w:rsid w:val="00DB27C4"/>
    <w:rsid w:val="00DB2E72"/>
    <w:rsid w:val="00DB7656"/>
    <w:rsid w:val="00DC5210"/>
    <w:rsid w:val="00DD0678"/>
    <w:rsid w:val="00DD0942"/>
    <w:rsid w:val="00DD4018"/>
    <w:rsid w:val="00DD7D24"/>
    <w:rsid w:val="00DE0BDA"/>
    <w:rsid w:val="00DE244F"/>
    <w:rsid w:val="00DE5D88"/>
    <w:rsid w:val="00DF1F76"/>
    <w:rsid w:val="00DF38AF"/>
    <w:rsid w:val="00DF45BC"/>
    <w:rsid w:val="00DF7F43"/>
    <w:rsid w:val="00E016E3"/>
    <w:rsid w:val="00E02296"/>
    <w:rsid w:val="00E023E7"/>
    <w:rsid w:val="00E05BC2"/>
    <w:rsid w:val="00E10563"/>
    <w:rsid w:val="00E10C44"/>
    <w:rsid w:val="00E11EAD"/>
    <w:rsid w:val="00E273A0"/>
    <w:rsid w:val="00E31FAF"/>
    <w:rsid w:val="00E33E5A"/>
    <w:rsid w:val="00E357E9"/>
    <w:rsid w:val="00E43323"/>
    <w:rsid w:val="00E45390"/>
    <w:rsid w:val="00E5516D"/>
    <w:rsid w:val="00E708BA"/>
    <w:rsid w:val="00E71715"/>
    <w:rsid w:val="00E74156"/>
    <w:rsid w:val="00E75D78"/>
    <w:rsid w:val="00E75F9A"/>
    <w:rsid w:val="00E8455E"/>
    <w:rsid w:val="00E85C68"/>
    <w:rsid w:val="00E862F7"/>
    <w:rsid w:val="00E871ED"/>
    <w:rsid w:val="00E904D9"/>
    <w:rsid w:val="00E92BC8"/>
    <w:rsid w:val="00EA50E8"/>
    <w:rsid w:val="00EA5605"/>
    <w:rsid w:val="00EB26A8"/>
    <w:rsid w:val="00EC0578"/>
    <w:rsid w:val="00EC5801"/>
    <w:rsid w:val="00EC5CFF"/>
    <w:rsid w:val="00ED064D"/>
    <w:rsid w:val="00EE7133"/>
    <w:rsid w:val="00EF0A3F"/>
    <w:rsid w:val="00EF0B6F"/>
    <w:rsid w:val="00EF2967"/>
    <w:rsid w:val="00F01F89"/>
    <w:rsid w:val="00F1658C"/>
    <w:rsid w:val="00F207E3"/>
    <w:rsid w:val="00F23203"/>
    <w:rsid w:val="00F33E40"/>
    <w:rsid w:val="00F3604F"/>
    <w:rsid w:val="00F455D9"/>
    <w:rsid w:val="00F46BC2"/>
    <w:rsid w:val="00F5626E"/>
    <w:rsid w:val="00F5686C"/>
    <w:rsid w:val="00F60529"/>
    <w:rsid w:val="00F64E67"/>
    <w:rsid w:val="00F77A37"/>
    <w:rsid w:val="00F80B3F"/>
    <w:rsid w:val="00F91819"/>
    <w:rsid w:val="00FA3B95"/>
    <w:rsid w:val="00FA588D"/>
    <w:rsid w:val="00FA7BF6"/>
    <w:rsid w:val="00FB198B"/>
    <w:rsid w:val="00FB6631"/>
    <w:rsid w:val="00FB70A9"/>
    <w:rsid w:val="00FC0792"/>
    <w:rsid w:val="00FC109F"/>
    <w:rsid w:val="00FC6E76"/>
    <w:rsid w:val="00FD3603"/>
    <w:rsid w:val="00FE15BE"/>
    <w:rsid w:val="00FE5B44"/>
    <w:rsid w:val="00FE65C7"/>
    <w:rsid w:val="00FF17FD"/>
    <w:rsid w:val="00FF302B"/>
    <w:rsid w:val="00FF35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6FCC2"/>
  <w15:chartTrackingRefBased/>
  <w15:docId w15:val="{EB6EBD4A-F98F-41B1-829A-3220016B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5">
    <w:name w:val="heading 5"/>
    <w:basedOn w:val="prastasis"/>
    <w:next w:val="prastasis"/>
    <w:link w:val="Antrat5Diagrama"/>
    <w:unhideWhenUsed/>
    <w:qFormat/>
    <w:rsid w:val="00D33F4A"/>
    <w:pPr>
      <w:keepNext/>
      <w:keepLines/>
      <w:widowControl w:val="0"/>
      <w:autoSpaceDE w:val="0"/>
      <w:autoSpaceDN w:val="0"/>
      <w:adjustRightInd w:val="0"/>
      <w:spacing w:before="40"/>
      <w:outlineLvl w:val="4"/>
    </w:pPr>
    <w:rPr>
      <w:rFonts w:asciiTheme="majorHAnsi" w:eastAsiaTheme="majorEastAsia" w:hAnsiTheme="majorHAnsi" w:cstheme="majorBidi"/>
      <w:color w:val="2E74B5" w:themeColor="accent1" w:themeShade="BF"/>
      <w:sz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D33F4A"/>
    <w:rPr>
      <w:rFonts w:asciiTheme="majorHAnsi" w:eastAsiaTheme="majorEastAsia" w:hAnsiTheme="majorHAnsi" w:cstheme="majorBidi"/>
      <w:color w:val="2E74B5" w:themeColor="accent1" w:themeShade="BF"/>
      <w:sz w:val="20"/>
      <w:lang w:val="en-US"/>
    </w:rPr>
  </w:style>
  <w:style w:type="paragraph" w:styleId="Sraopastraipa">
    <w:name w:val="List Paragraph"/>
    <w:basedOn w:val="prastasis"/>
    <w:uiPriority w:val="34"/>
    <w:qFormat/>
    <w:rsid w:val="003548D1"/>
    <w:pPr>
      <w:ind w:left="720"/>
      <w:contextualSpacing/>
    </w:pPr>
  </w:style>
  <w:style w:type="paragraph" w:styleId="Antrats">
    <w:name w:val="header"/>
    <w:basedOn w:val="prastasis"/>
    <w:link w:val="AntratsDiagrama"/>
    <w:unhideWhenUsed/>
    <w:rsid w:val="00CD772E"/>
    <w:pPr>
      <w:tabs>
        <w:tab w:val="center" w:pos="4819"/>
        <w:tab w:val="right" w:pos="9638"/>
      </w:tabs>
    </w:pPr>
  </w:style>
  <w:style w:type="character" w:customStyle="1" w:styleId="AntratsDiagrama">
    <w:name w:val="Antraštės Diagrama"/>
    <w:basedOn w:val="Numatytasispastraiposriftas"/>
    <w:link w:val="Antrats"/>
    <w:rsid w:val="00CD772E"/>
  </w:style>
  <w:style w:type="paragraph" w:styleId="Porat">
    <w:name w:val="footer"/>
    <w:basedOn w:val="prastasis"/>
    <w:link w:val="PoratDiagrama"/>
    <w:uiPriority w:val="99"/>
    <w:unhideWhenUsed/>
    <w:rsid w:val="00CD772E"/>
    <w:pPr>
      <w:tabs>
        <w:tab w:val="center" w:pos="4819"/>
        <w:tab w:val="right" w:pos="9638"/>
      </w:tabs>
    </w:pPr>
  </w:style>
  <w:style w:type="character" w:customStyle="1" w:styleId="PoratDiagrama">
    <w:name w:val="Poraštė Diagrama"/>
    <w:basedOn w:val="Numatytasispastraiposriftas"/>
    <w:link w:val="Porat"/>
    <w:uiPriority w:val="99"/>
    <w:rsid w:val="00CD772E"/>
  </w:style>
  <w:style w:type="character" w:styleId="Komentaronuoroda">
    <w:name w:val="annotation reference"/>
    <w:basedOn w:val="Numatytasispastraiposriftas"/>
    <w:semiHidden/>
    <w:unhideWhenUsed/>
    <w:rsid w:val="00AA4DFE"/>
    <w:rPr>
      <w:sz w:val="16"/>
      <w:szCs w:val="16"/>
    </w:rPr>
  </w:style>
  <w:style w:type="paragraph" w:styleId="Komentarotekstas">
    <w:name w:val="annotation text"/>
    <w:basedOn w:val="prastasis"/>
    <w:link w:val="KomentarotekstasDiagrama"/>
    <w:unhideWhenUsed/>
    <w:rsid w:val="00AA4DFE"/>
    <w:rPr>
      <w:sz w:val="20"/>
    </w:rPr>
  </w:style>
  <w:style w:type="character" w:customStyle="1" w:styleId="KomentarotekstasDiagrama">
    <w:name w:val="Komentaro tekstas Diagrama"/>
    <w:basedOn w:val="Numatytasispastraiposriftas"/>
    <w:link w:val="Komentarotekstas"/>
    <w:rsid w:val="00AA4DFE"/>
    <w:rPr>
      <w:sz w:val="20"/>
    </w:rPr>
  </w:style>
  <w:style w:type="paragraph" w:styleId="Komentarotema">
    <w:name w:val="annotation subject"/>
    <w:basedOn w:val="Komentarotekstas"/>
    <w:next w:val="Komentarotekstas"/>
    <w:link w:val="KomentarotemaDiagrama"/>
    <w:semiHidden/>
    <w:unhideWhenUsed/>
    <w:rsid w:val="00AA4DFE"/>
    <w:rPr>
      <w:b/>
      <w:bCs/>
    </w:rPr>
  </w:style>
  <w:style w:type="character" w:customStyle="1" w:styleId="KomentarotemaDiagrama">
    <w:name w:val="Komentaro tema Diagrama"/>
    <w:basedOn w:val="KomentarotekstasDiagrama"/>
    <w:link w:val="Komentarotema"/>
    <w:semiHidden/>
    <w:rsid w:val="00AA4DFE"/>
    <w:rPr>
      <w:b/>
      <w:bCs/>
      <w:sz w:val="20"/>
    </w:rPr>
  </w:style>
  <w:style w:type="paragraph" w:styleId="Pataisymai">
    <w:name w:val="Revision"/>
    <w:hidden/>
    <w:semiHidden/>
    <w:rsid w:val="00D151ED"/>
  </w:style>
  <w:style w:type="paragraph" w:styleId="Debesliotekstas">
    <w:name w:val="Balloon Text"/>
    <w:basedOn w:val="prastasis"/>
    <w:link w:val="DebesliotekstasDiagrama"/>
    <w:semiHidden/>
    <w:unhideWhenUsed/>
    <w:rsid w:val="0053233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32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4223">
      <w:bodyDiv w:val="1"/>
      <w:marLeft w:val="0"/>
      <w:marRight w:val="0"/>
      <w:marTop w:val="0"/>
      <w:marBottom w:val="0"/>
      <w:divBdr>
        <w:top w:val="none" w:sz="0" w:space="0" w:color="auto"/>
        <w:left w:val="none" w:sz="0" w:space="0" w:color="auto"/>
        <w:bottom w:val="none" w:sz="0" w:space="0" w:color="auto"/>
        <w:right w:val="none" w:sz="0" w:space="0" w:color="auto"/>
      </w:divBdr>
    </w:div>
    <w:div w:id="89469601">
      <w:bodyDiv w:val="1"/>
      <w:marLeft w:val="0"/>
      <w:marRight w:val="0"/>
      <w:marTop w:val="0"/>
      <w:marBottom w:val="0"/>
      <w:divBdr>
        <w:top w:val="none" w:sz="0" w:space="0" w:color="auto"/>
        <w:left w:val="none" w:sz="0" w:space="0" w:color="auto"/>
        <w:bottom w:val="none" w:sz="0" w:space="0" w:color="auto"/>
        <w:right w:val="none" w:sz="0" w:space="0" w:color="auto"/>
      </w:divBdr>
    </w:div>
    <w:div w:id="107509349">
      <w:bodyDiv w:val="1"/>
      <w:marLeft w:val="0"/>
      <w:marRight w:val="0"/>
      <w:marTop w:val="0"/>
      <w:marBottom w:val="0"/>
      <w:divBdr>
        <w:top w:val="none" w:sz="0" w:space="0" w:color="auto"/>
        <w:left w:val="none" w:sz="0" w:space="0" w:color="auto"/>
        <w:bottom w:val="none" w:sz="0" w:space="0" w:color="auto"/>
        <w:right w:val="none" w:sz="0" w:space="0" w:color="auto"/>
      </w:divBdr>
    </w:div>
    <w:div w:id="174922001">
      <w:bodyDiv w:val="1"/>
      <w:marLeft w:val="0"/>
      <w:marRight w:val="0"/>
      <w:marTop w:val="0"/>
      <w:marBottom w:val="0"/>
      <w:divBdr>
        <w:top w:val="none" w:sz="0" w:space="0" w:color="auto"/>
        <w:left w:val="none" w:sz="0" w:space="0" w:color="auto"/>
        <w:bottom w:val="none" w:sz="0" w:space="0" w:color="auto"/>
        <w:right w:val="none" w:sz="0" w:space="0" w:color="auto"/>
      </w:divBdr>
    </w:div>
    <w:div w:id="517817467">
      <w:bodyDiv w:val="1"/>
      <w:marLeft w:val="0"/>
      <w:marRight w:val="0"/>
      <w:marTop w:val="0"/>
      <w:marBottom w:val="0"/>
      <w:divBdr>
        <w:top w:val="none" w:sz="0" w:space="0" w:color="auto"/>
        <w:left w:val="none" w:sz="0" w:space="0" w:color="auto"/>
        <w:bottom w:val="none" w:sz="0" w:space="0" w:color="auto"/>
        <w:right w:val="none" w:sz="0" w:space="0" w:color="auto"/>
      </w:divBdr>
    </w:div>
    <w:div w:id="753085985">
      <w:bodyDiv w:val="1"/>
      <w:marLeft w:val="0"/>
      <w:marRight w:val="0"/>
      <w:marTop w:val="0"/>
      <w:marBottom w:val="0"/>
      <w:divBdr>
        <w:top w:val="none" w:sz="0" w:space="0" w:color="auto"/>
        <w:left w:val="none" w:sz="0" w:space="0" w:color="auto"/>
        <w:bottom w:val="none" w:sz="0" w:space="0" w:color="auto"/>
        <w:right w:val="none" w:sz="0" w:space="0" w:color="auto"/>
      </w:divBdr>
    </w:div>
    <w:div w:id="1367178565">
      <w:bodyDiv w:val="1"/>
      <w:marLeft w:val="0"/>
      <w:marRight w:val="0"/>
      <w:marTop w:val="0"/>
      <w:marBottom w:val="0"/>
      <w:divBdr>
        <w:top w:val="none" w:sz="0" w:space="0" w:color="auto"/>
        <w:left w:val="none" w:sz="0" w:space="0" w:color="auto"/>
        <w:bottom w:val="none" w:sz="0" w:space="0" w:color="auto"/>
        <w:right w:val="none" w:sz="0" w:space="0" w:color="auto"/>
      </w:divBdr>
    </w:div>
    <w:div w:id="1484272388">
      <w:bodyDiv w:val="1"/>
      <w:marLeft w:val="0"/>
      <w:marRight w:val="0"/>
      <w:marTop w:val="0"/>
      <w:marBottom w:val="0"/>
      <w:divBdr>
        <w:top w:val="none" w:sz="0" w:space="0" w:color="auto"/>
        <w:left w:val="none" w:sz="0" w:space="0" w:color="auto"/>
        <w:bottom w:val="none" w:sz="0" w:space="0" w:color="auto"/>
        <w:right w:val="none" w:sz="0" w:space="0" w:color="auto"/>
      </w:divBdr>
    </w:div>
    <w:div w:id="1835216962">
      <w:bodyDiv w:val="1"/>
      <w:marLeft w:val="0"/>
      <w:marRight w:val="0"/>
      <w:marTop w:val="0"/>
      <w:marBottom w:val="0"/>
      <w:divBdr>
        <w:top w:val="none" w:sz="0" w:space="0" w:color="auto"/>
        <w:left w:val="none" w:sz="0" w:space="0" w:color="auto"/>
        <w:bottom w:val="none" w:sz="0" w:space="0" w:color="auto"/>
        <w:right w:val="none" w:sz="0" w:space="0" w:color="auto"/>
      </w:divBdr>
    </w:div>
    <w:div w:id="20246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1F747B8ADC4F8CAA7FB79DB673AFF0"/>
        <w:category>
          <w:name w:val="Bendrosios nuostatos"/>
          <w:gallery w:val="placeholder"/>
        </w:category>
        <w:types>
          <w:type w:val="bbPlcHdr"/>
        </w:types>
        <w:behaviors>
          <w:behavior w:val="content"/>
        </w:behaviors>
        <w:guid w:val="{3EF03111-1FF1-4E39-9A6F-56D28315349B}"/>
      </w:docPartPr>
      <w:docPartBody>
        <w:p w:rsidR="00335033" w:rsidRDefault="001C17F2" w:rsidP="001C17F2">
          <w:pPr>
            <w:pStyle w:val="B21F747B8ADC4F8CAA7FB79DB673AFF0"/>
          </w:pPr>
          <w:r>
            <w:rPr>
              <w:rStyle w:val="Vietosrezervavimoenklotekstas"/>
            </w:rPr>
            <w:t>[Autorius]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F2"/>
    <w:rsid w:val="001C17F2"/>
    <w:rsid w:val="00335033"/>
    <w:rsid w:val="007F550D"/>
    <w:rsid w:val="00B062E8"/>
    <w:rsid w:val="00BA6E61"/>
    <w:rsid w:val="00D41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17F2"/>
    <w:rPr>
      <w:color w:val="808080"/>
    </w:rPr>
  </w:style>
  <w:style w:type="paragraph" w:customStyle="1" w:styleId="B21F747B8ADC4F8CAA7FB79DB673AFF0">
    <w:name w:val="B21F747B8ADC4F8CAA7FB79DB673AFF0"/>
    <w:rsid w:val="001C1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5CE89-B1C6-42A0-B3E0-B9A4CA82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7287</Words>
  <Characters>4154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Radviliškio r. savivaldybė</Company>
  <LinksUpToDate>false</LinksUpToDate>
  <CharactersWithSpaces>11419</CharactersWithSpaces>
  <SharedDoc>false</SharedDoc>
  <HyperlinkBase/>
  <HLinks>
    <vt:vector size="6" baseType="variant">
      <vt:variant>
        <vt:i4>7929881</vt:i4>
      </vt:variant>
      <vt:variant>
        <vt:i4>3</vt:i4>
      </vt:variant>
      <vt:variant>
        <vt:i4>0</vt:i4>
      </vt:variant>
      <vt:variant>
        <vt:i4>5</vt:i4>
      </vt:variant>
      <vt:variant>
        <vt:lpwstr>mailto:genovaite.rutkauskiene@radviliskis.lt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2025-08-28 T1-318</dc:creator>
  <cp:lastModifiedBy>Tadas Kasparas</cp:lastModifiedBy>
  <cp:revision>3</cp:revision>
  <cp:lastPrinted>2025-08-19T08:59:00Z</cp:lastPrinted>
  <dcterms:created xsi:type="dcterms:W3CDTF">2025-08-29T06:49:00Z</dcterms:created>
  <dcterms:modified xsi:type="dcterms:W3CDTF">2025-08-29T07:06:00Z</dcterms:modified>
</cp:coreProperties>
</file>