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3B5B" w14:textId="24C7E1B0" w:rsidR="0083167E" w:rsidRDefault="00DB0EEF">
      <w:pPr>
        <w:spacing w:after="0" w:line="200" w:lineRule="exact"/>
      </w:pPr>
      <w:bookmarkStart w:id="0" w:name="_Hlk93046627"/>
      <w:r>
        <w:rPr>
          <w:rFonts w:ascii="Times New Roman" w:eastAsia="Times New Roman" w:hAnsi="Times New Roman"/>
          <w:sz w:val="24"/>
          <w:szCs w:val="24"/>
        </w:rPr>
        <w:t>__</w:t>
      </w:r>
      <w:r>
        <w:rPr>
          <w:rFonts w:ascii="Times New Roman" w:eastAsia="Times New Roman" w:hAnsi="Times New Roman"/>
          <w:sz w:val="24"/>
          <w:szCs w:val="24"/>
          <w:u w:val="single"/>
        </w:rPr>
        <w:t>____________________________________________________________________________________</w:t>
      </w:r>
      <w:r w:rsidR="003A4DBE">
        <w:rPr>
          <w:rFonts w:ascii="Times New Roman" w:eastAsia="Times New Roman" w:hAnsi="Times New Roman"/>
          <w:sz w:val="24"/>
          <w:szCs w:val="24"/>
          <w:u w:val="single"/>
        </w:rPr>
        <w:t>__</w:t>
      </w:r>
    </w:p>
    <w:p w14:paraId="7BBBEFB7" w14:textId="1DBEA92D" w:rsidR="0083167E" w:rsidRPr="00BD22F2" w:rsidRDefault="003A4DBE">
      <w:pPr>
        <w:spacing w:after="0" w:line="200" w:lineRule="exact"/>
        <w:ind w:firstLine="284"/>
      </w:pPr>
      <w:r w:rsidRPr="003712DF">
        <w:rPr>
          <w:rFonts w:ascii="Times New Roman" w:eastAsia="Times New Roman" w:hAnsi="Times New Roman"/>
          <w:b/>
          <w:bCs/>
          <w:i/>
          <w:iCs/>
          <w:sz w:val="20"/>
          <w:szCs w:val="24"/>
        </w:rPr>
        <w:t xml:space="preserve">        </w:t>
      </w:r>
      <w:r w:rsidR="00DB0EEF" w:rsidRPr="003712DF">
        <w:rPr>
          <w:rFonts w:ascii="Times New Roman" w:eastAsia="Times New Roman" w:hAnsi="Times New Roman"/>
          <w:b/>
          <w:bCs/>
          <w:sz w:val="20"/>
          <w:szCs w:val="24"/>
        </w:rPr>
        <w:t>(</w:t>
      </w:r>
      <w:r w:rsidR="00DB0EEF" w:rsidRPr="00BD22F2">
        <w:rPr>
          <w:rFonts w:ascii="Times New Roman" w:eastAsia="Times New Roman" w:hAnsi="Times New Roman"/>
          <w:sz w:val="20"/>
          <w:szCs w:val="24"/>
        </w:rPr>
        <w:t>juridinio asmens ar užsienio juridinio asmens filialo  pavadinimas, teisinė forma, kodas, tel. numeris, el. paštas)</w:t>
      </w:r>
    </w:p>
    <w:p w14:paraId="73E841A1" w14:textId="77777777" w:rsidR="0083167E" w:rsidRPr="003712DF" w:rsidRDefault="0083167E">
      <w:pPr>
        <w:spacing w:after="0" w:line="200" w:lineRule="exact"/>
        <w:jc w:val="both"/>
        <w:rPr>
          <w:rFonts w:ascii="Times New Roman" w:eastAsia="Times New Roman" w:hAnsi="Times New Roman"/>
          <w:b/>
          <w:bCs/>
          <w:sz w:val="24"/>
          <w:szCs w:val="24"/>
        </w:rPr>
      </w:pPr>
    </w:p>
    <w:p w14:paraId="302AAAF6" w14:textId="07E20812" w:rsidR="0083167E" w:rsidRPr="005F1CDB" w:rsidRDefault="00DB0EEF">
      <w:pPr>
        <w:spacing w:after="0" w:line="200" w:lineRule="exact"/>
        <w:jc w:val="both"/>
      </w:pPr>
      <w:r w:rsidRPr="005F1CDB">
        <w:rPr>
          <w:rFonts w:ascii="Times New Roman" w:eastAsia="Times New Roman" w:hAnsi="Times New Roman"/>
          <w:sz w:val="24"/>
          <w:szCs w:val="24"/>
          <w:u w:val="single"/>
        </w:rPr>
        <w:t>________________________________________________________________________</w:t>
      </w:r>
      <w:r w:rsidR="00996987" w:rsidRPr="005F1CDB">
        <w:rPr>
          <w:rFonts w:ascii="Times New Roman" w:eastAsia="Times New Roman" w:hAnsi="Times New Roman"/>
          <w:sz w:val="24"/>
          <w:szCs w:val="24"/>
          <w:u w:val="single"/>
        </w:rPr>
        <w:t>________________</w:t>
      </w:r>
    </w:p>
    <w:p w14:paraId="6FED6160" w14:textId="0BBEA8B2" w:rsidR="0083167E" w:rsidRPr="00BD22F2" w:rsidRDefault="00996987" w:rsidP="00573CAC">
      <w:pPr>
        <w:spacing w:after="0" w:line="200" w:lineRule="exact"/>
        <w:jc w:val="center"/>
      </w:pPr>
      <w:r w:rsidRPr="00BD22F2">
        <w:rPr>
          <w:rFonts w:ascii="Times New Roman" w:eastAsia="Arial" w:hAnsi="Times New Roman"/>
          <w:sz w:val="20"/>
          <w:szCs w:val="20"/>
          <w:lang w:eastAsia="ar-SA"/>
        </w:rPr>
        <w:t>(juridinio asmens ar užsienio juridinio asmens filialo vadovų</w:t>
      </w:r>
      <w:r w:rsidRPr="00BD22F2">
        <w:rPr>
          <w:rFonts w:ascii="Times New Roman" w:eastAsia="Arial" w:hAnsi="Times New Roman"/>
          <w:szCs w:val="24"/>
          <w:lang w:eastAsia="ar-SA"/>
        </w:rPr>
        <w:t xml:space="preserve"> </w:t>
      </w:r>
      <w:r w:rsidR="00DB0EEF" w:rsidRPr="00BD22F2">
        <w:rPr>
          <w:rFonts w:ascii="Times New Roman" w:eastAsia="Arial" w:hAnsi="Times New Roman"/>
          <w:sz w:val="20"/>
          <w:szCs w:val="24"/>
          <w:lang w:eastAsia="ar-SA"/>
        </w:rPr>
        <w:t>vardai ir pavardės, asmens kodai (jei asmens kodas nesuteiktas, nurodoma gimimo data)</w:t>
      </w:r>
    </w:p>
    <w:p w14:paraId="00BDA10E" w14:textId="77777777" w:rsidR="0083167E" w:rsidRPr="00BD22F2" w:rsidRDefault="0083167E">
      <w:pPr>
        <w:spacing w:after="0" w:line="200" w:lineRule="exact"/>
        <w:jc w:val="both"/>
        <w:rPr>
          <w:rFonts w:ascii="Times New Roman" w:eastAsia="Times New Roman" w:hAnsi="Times New Roman"/>
          <w:sz w:val="24"/>
          <w:szCs w:val="24"/>
        </w:rPr>
      </w:pPr>
    </w:p>
    <w:p w14:paraId="05D84F43" w14:textId="6483C02E" w:rsidR="0083167E" w:rsidRDefault="00B86AFA" w:rsidP="001F7C43">
      <w:pPr>
        <w:spacing w:after="0" w:line="220" w:lineRule="exact"/>
        <w:ind w:left="142"/>
        <w:rPr>
          <w:rFonts w:ascii="Times New Roman" w:eastAsia="Times New Roman" w:hAnsi="Times New Roman"/>
          <w:sz w:val="24"/>
          <w:szCs w:val="24"/>
          <w:lang w:eastAsia="lt-LT"/>
        </w:rPr>
      </w:pPr>
      <w:r>
        <w:rPr>
          <w:rFonts w:ascii="Times New Roman" w:eastAsia="Times New Roman" w:hAnsi="Times New Roman"/>
          <w:sz w:val="24"/>
          <w:szCs w:val="24"/>
          <w:lang w:eastAsia="lt-LT"/>
        </w:rPr>
        <w:t>Kelmės rajono</w:t>
      </w:r>
      <w:r w:rsidR="00DB0EEF">
        <w:rPr>
          <w:rFonts w:ascii="Times New Roman" w:eastAsia="Times New Roman" w:hAnsi="Times New Roman"/>
          <w:sz w:val="24"/>
          <w:szCs w:val="24"/>
          <w:lang w:eastAsia="lt-LT"/>
        </w:rPr>
        <w:t xml:space="preserve"> savivaldybės administracij</w:t>
      </w:r>
      <w:r>
        <w:rPr>
          <w:rFonts w:ascii="Times New Roman" w:eastAsia="Times New Roman" w:hAnsi="Times New Roman"/>
          <w:sz w:val="24"/>
          <w:szCs w:val="24"/>
          <w:lang w:eastAsia="lt-LT"/>
        </w:rPr>
        <w:t>ai</w:t>
      </w:r>
      <w:r w:rsidR="00DB0EEF">
        <w:rPr>
          <w:rFonts w:ascii="Times New Roman" w:eastAsia="Times New Roman" w:hAnsi="Times New Roman"/>
          <w:sz w:val="24"/>
          <w:szCs w:val="24"/>
          <w:lang w:eastAsia="lt-LT"/>
        </w:rPr>
        <w:br/>
      </w:r>
    </w:p>
    <w:p w14:paraId="56656128" w14:textId="77777777" w:rsidR="0083167E" w:rsidRDefault="0083167E">
      <w:pPr>
        <w:spacing w:after="0" w:line="200" w:lineRule="exact"/>
        <w:jc w:val="both"/>
        <w:rPr>
          <w:rFonts w:ascii="Times New Roman" w:eastAsia="Times New Roman" w:hAnsi="Times New Roman"/>
          <w:sz w:val="24"/>
          <w:szCs w:val="24"/>
        </w:rPr>
      </w:pPr>
    </w:p>
    <w:p w14:paraId="0A4D1A21" w14:textId="77777777" w:rsidR="0083167E" w:rsidRDefault="0083167E">
      <w:pPr>
        <w:spacing w:after="0" w:line="200" w:lineRule="exact"/>
        <w:jc w:val="center"/>
        <w:rPr>
          <w:rFonts w:ascii="Times New Roman" w:eastAsia="Times New Roman" w:hAnsi="Times New Roman"/>
          <w:b/>
          <w:bCs/>
          <w:sz w:val="24"/>
          <w:szCs w:val="24"/>
        </w:rPr>
      </w:pPr>
    </w:p>
    <w:p w14:paraId="74CDBB44" w14:textId="27CD920D" w:rsidR="00F83F55" w:rsidRDefault="00DB0EEF" w:rsidP="0096283F">
      <w:pPr>
        <w:widowControl w:val="0"/>
        <w:spacing w:after="0" w:line="240" w:lineRule="auto"/>
        <w:jc w:val="center"/>
        <w:rPr>
          <w:rFonts w:ascii="Times New Roman" w:eastAsia="Arial" w:hAnsi="Times New Roman"/>
          <w:b/>
          <w:sz w:val="24"/>
          <w:szCs w:val="24"/>
          <w:lang w:eastAsia="ar-SA"/>
        </w:rPr>
      </w:pPr>
      <w:r>
        <w:rPr>
          <w:rFonts w:ascii="Times New Roman" w:eastAsia="Arial" w:hAnsi="Times New Roman"/>
          <w:b/>
          <w:sz w:val="24"/>
          <w:szCs w:val="24"/>
          <w:lang w:eastAsia="ar-SA"/>
        </w:rPr>
        <w:t>PRANE</w:t>
      </w:r>
      <w:r w:rsidR="001F7C43">
        <w:rPr>
          <w:rFonts w:ascii="Times New Roman" w:eastAsia="Arial" w:hAnsi="Times New Roman"/>
          <w:b/>
          <w:sz w:val="24"/>
          <w:szCs w:val="24"/>
          <w:lang w:eastAsia="ar-SA"/>
        </w:rPr>
        <w:t>Š</w:t>
      </w:r>
      <w:r>
        <w:rPr>
          <w:rFonts w:ascii="Times New Roman" w:eastAsia="Arial" w:hAnsi="Times New Roman"/>
          <w:b/>
          <w:sz w:val="24"/>
          <w:szCs w:val="24"/>
          <w:lang w:eastAsia="ar-SA"/>
        </w:rPr>
        <w:t xml:space="preserve">IMAS APIE KETINIMĄ VERSTIS MAŽMENINE PREKYBA </w:t>
      </w:r>
      <w:r w:rsidR="0096283F">
        <w:rPr>
          <w:rFonts w:ascii="Times New Roman" w:eastAsia="Arial" w:hAnsi="Times New Roman"/>
          <w:b/>
          <w:sz w:val="24"/>
          <w:szCs w:val="24"/>
          <w:lang w:eastAsia="ar-SA"/>
        </w:rPr>
        <w:t xml:space="preserve">TABAKO GAMINIAIS </w:t>
      </w:r>
    </w:p>
    <w:p w14:paraId="553B4825" w14:textId="77777777" w:rsidR="0096283F" w:rsidRDefault="0096283F" w:rsidP="0096283F">
      <w:pPr>
        <w:widowControl w:val="0"/>
        <w:spacing w:after="0" w:line="240" w:lineRule="auto"/>
        <w:jc w:val="center"/>
        <w:rPr>
          <w:rFonts w:ascii="Times New Roman" w:eastAsia="Arial" w:hAnsi="Times New Roman"/>
          <w:b/>
          <w:sz w:val="24"/>
          <w:szCs w:val="24"/>
          <w:lang w:eastAsia="ar-SA"/>
        </w:rPr>
      </w:pPr>
    </w:p>
    <w:p w14:paraId="75963ADC" w14:textId="77777777" w:rsidR="0083167E" w:rsidRDefault="00DB0EEF">
      <w:pPr>
        <w:widowControl w:val="0"/>
        <w:spacing w:after="120" w:line="200" w:lineRule="exact"/>
        <w:jc w:val="center"/>
        <w:rPr>
          <w:rFonts w:ascii="Times New Roman" w:eastAsia="Arial" w:hAnsi="Times New Roman"/>
          <w:sz w:val="24"/>
          <w:szCs w:val="24"/>
          <w:lang w:eastAsia="ar-SA"/>
        </w:rPr>
      </w:pPr>
      <w:r>
        <w:rPr>
          <w:rFonts w:ascii="Times New Roman" w:eastAsia="Arial" w:hAnsi="Times New Roman"/>
          <w:sz w:val="24"/>
          <w:szCs w:val="24"/>
          <w:lang w:eastAsia="ar-SA"/>
        </w:rPr>
        <w:t>20 __ m. _______________ mėn. __ d.</w:t>
      </w:r>
    </w:p>
    <w:p w14:paraId="1F5CFF69" w14:textId="77777777" w:rsidR="0083167E" w:rsidRDefault="0083167E">
      <w:pPr>
        <w:spacing w:after="0" w:line="200" w:lineRule="exact"/>
        <w:jc w:val="both"/>
        <w:rPr>
          <w:rFonts w:ascii="Times New Roman" w:eastAsia="Times New Roman" w:hAnsi="Times New Roman"/>
          <w:sz w:val="24"/>
          <w:szCs w:val="24"/>
        </w:rPr>
      </w:pPr>
    </w:p>
    <w:p w14:paraId="168003B3" w14:textId="77777777" w:rsidR="009B43CB" w:rsidRPr="009B43CB" w:rsidRDefault="00DB0EEF" w:rsidP="009B43C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Pranešu apie ketinimą verstis mažmenine prekyba tabako gaminiais nuo</w:t>
      </w:r>
      <w:r w:rsidR="009B43CB">
        <w:rPr>
          <w:rFonts w:ascii="Times New Roman" w:eastAsia="Times New Roman" w:hAnsi="Times New Roman"/>
          <w:sz w:val="24"/>
          <w:szCs w:val="24"/>
        </w:rPr>
        <w:t xml:space="preserve"> </w:t>
      </w:r>
      <w:r w:rsidR="009B43CB" w:rsidRPr="009B43CB">
        <w:rPr>
          <w:rFonts w:ascii="Times New Roman" w:eastAsia="Times New Roman" w:hAnsi="Times New Roman"/>
          <w:sz w:val="24"/>
          <w:szCs w:val="24"/>
        </w:rPr>
        <w:t xml:space="preserve">     ___________________________</w:t>
      </w:r>
    </w:p>
    <w:p w14:paraId="4DBF31CA" w14:textId="115E96C2" w:rsidR="0083167E" w:rsidRDefault="009B43CB" w:rsidP="009B43CB">
      <w:pPr>
        <w:spacing w:after="0" w:line="240" w:lineRule="auto"/>
        <w:rPr>
          <w:rFonts w:ascii="Times New Roman" w:eastAsia="Times New Roman" w:hAnsi="Times New Roman"/>
          <w:sz w:val="24"/>
          <w:szCs w:val="24"/>
        </w:rPr>
      </w:pPr>
      <w:r w:rsidRPr="009B43C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9B43CB">
        <w:rPr>
          <w:rFonts w:ascii="Times New Roman" w:eastAsia="Times New Roman" w:hAnsi="Times New Roman"/>
          <w:sz w:val="24"/>
          <w:szCs w:val="24"/>
        </w:rPr>
        <w:t>(data)</w:t>
      </w:r>
    </w:p>
    <w:p w14:paraId="3AE5F9A2" w14:textId="2DCEC748" w:rsidR="0083167E" w:rsidRDefault="007320EC">
      <w:pPr>
        <w:spacing w:after="0" w:line="200" w:lineRule="exact"/>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w:t>
      </w:r>
    </w:p>
    <w:p w14:paraId="5904079E" w14:textId="2BB1FEE5" w:rsidR="007320EC" w:rsidRDefault="007320EC">
      <w:pPr>
        <w:spacing w:after="0" w:line="200" w:lineRule="exact"/>
        <w:rPr>
          <w:rFonts w:ascii="Times New Roman" w:eastAsia="Times New Roman" w:hAnsi="Times New Roman"/>
          <w:sz w:val="24"/>
          <w:szCs w:val="24"/>
        </w:rPr>
      </w:pPr>
      <w:r w:rsidRPr="007320EC">
        <w:rPr>
          <w:rFonts w:ascii="Times New Roman" w:eastAsia="Times New Roman" w:hAnsi="Times New Roman"/>
          <w:sz w:val="24"/>
          <w:szCs w:val="24"/>
        </w:rPr>
        <w:t>(</w:t>
      </w:r>
      <w:r w:rsidR="008B40B6">
        <w:rPr>
          <w:rFonts w:ascii="Times New Roman" w:eastAsia="Times New Roman" w:hAnsi="Times New Roman"/>
          <w:sz w:val="20"/>
          <w:szCs w:val="20"/>
        </w:rPr>
        <w:t>d</w:t>
      </w:r>
      <w:r w:rsidRPr="007320EC">
        <w:rPr>
          <w:rFonts w:ascii="Times New Roman" w:eastAsia="Times New Roman" w:hAnsi="Times New Roman"/>
          <w:sz w:val="20"/>
          <w:szCs w:val="20"/>
        </w:rPr>
        <w:t xml:space="preserve">ata nurodoma tuo atveju, jei ketinama pradėti verstis mažmenine prekyba tabako gaminiais vėlesnę dieną negu kita diena nuo pranešimo pateikimo dienos)                                                                                                                                                    </w:t>
      </w:r>
    </w:p>
    <w:p w14:paraId="78DC29C9" w14:textId="77777777" w:rsidR="007320EC" w:rsidRDefault="007320EC">
      <w:pPr>
        <w:spacing w:after="0" w:line="200" w:lineRule="exact"/>
        <w:rPr>
          <w:rFonts w:ascii="Times New Roman" w:eastAsia="Times New Roman" w:hAnsi="Times New Roman"/>
          <w:sz w:val="24"/>
          <w:szCs w:val="24"/>
        </w:rPr>
      </w:pPr>
    </w:p>
    <w:p w14:paraId="562BAF48" w14:textId="60112738" w:rsidR="0083167E" w:rsidRDefault="00DB0EEF">
      <w:pPr>
        <w:spacing w:after="0" w:line="200" w:lineRule="exact"/>
        <w:jc w:val="both"/>
      </w:pPr>
      <w:r>
        <w:rPr>
          <w:rFonts w:ascii="Times New Roman" w:eastAsia="Times New Roman" w:hAnsi="Times New Roman"/>
          <w:sz w:val="24"/>
          <w:szCs w:val="24"/>
          <w:u w:val="single"/>
        </w:rPr>
        <w:t>______________________________________________________________________________________</w:t>
      </w:r>
    </w:p>
    <w:p w14:paraId="64F04A06" w14:textId="5E3945D4" w:rsidR="0083167E" w:rsidRPr="00571A9C" w:rsidRDefault="00DB0EEF">
      <w:pPr>
        <w:widowControl w:val="0"/>
        <w:spacing w:after="0" w:line="200" w:lineRule="exact"/>
        <w:jc w:val="center"/>
        <w:rPr>
          <w:rFonts w:ascii="Times New Roman" w:eastAsia="Arial" w:hAnsi="Times New Roman"/>
          <w:sz w:val="20"/>
          <w:szCs w:val="24"/>
          <w:lang w:eastAsia="ar-SA"/>
        </w:rPr>
      </w:pPr>
      <w:r w:rsidRPr="00571A9C">
        <w:rPr>
          <w:rFonts w:ascii="Times New Roman" w:eastAsia="Arial" w:hAnsi="Times New Roman"/>
          <w:sz w:val="20"/>
          <w:szCs w:val="24"/>
          <w:lang w:eastAsia="ar-SA"/>
        </w:rPr>
        <w:t>(</w:t>
      </w:r>
      <w:r w:rsidR="009B43CB">
        <w:rPr>
          <w:rFonts w:ascii="Times New Roman" w:eastAsia="Arial" w:hAnsi="Times New Roman"/>
          <w:sz w:val="20"/>
          <w:szCs w:val="24"/>
          <w:lang w:eastAsia="ar-SA"/>
        </w:rPr>
        <w:t>tabako gaminių</w:t>
      </w:r>
      <w:r w:rsidRPr="00571A9C">
        <w:rPr>
          <w:rFonts w:ascii="Times New Roman" w:eastAsia="Arial" w:hAnsi="Times New Roman"/>
          <w:sz w:val="20"/>
          <w:szCs w:val="24"/>
          <w:lang w:eastAsia="ar-SA"/>
        </w:rPr>
        <w:t xml:space="preserve"> prekybos viet</w:t>
      </w:r>
      <w:r w:rsidR="00B86E5D">
        <w:rPr>
          <w:rFonts w:ascii="Times New Roman" w:eastAsia="Arial" w:hAnsi="Times New Roman"/>
          <w:sz w:val="20"/>
          <w:szCs w:val="24"/>
          <w:lang w:eastAsia="ar-SA"/>
        </w:rPr>
        <w:t>a</w:t>
      </w:r>
      <w:r w:rsidR="007320EC">
        <w:rPr>
          <w:rFonts w:ascii="Times New Roman" w:eastAsia="Arial" w:hAnsi="Times New Roman"/>
          <w:sz w:val="20"/>
          <w:szCs w:val="24"/>
          <w:lang w:eastAsia="ar-SA"/>
        </w:rPr>
        <w:t xml:space="preserve"> </w:t>
      </w:r>
      <w:r w:rsidR="007320EC" w:rsidRPr="007320EC">
        <w:rPr>
          <w:rFonts w:ascii="Times New Roman" w:eastAsia="Arial" w:hAnsi="Times New Roman"/>
          <w:sz w:val="20"/>
          <w:szCs w:val="24"/>
          <w:lang w:eastAsia="ar-SA"/>
        </w:rPr>
        <w:t xml:space="preserve">(pvz. baras, kavinė, parduotuvė ar kt.) </w:t>
      </w:r>
      <w:r w:rsidR="00B86E5D">
        <w:rPr>
          <w:rFonts w:ascii="Times New Roman" w:eastAsia="Arial" w:hAnsi="Times New Roman"/>
          <w:sz w:val="20"/>
          <w:szCs w:val="24"/>
          <w:lang w:eastAsia="ar-SA"/>
        </w:rPr>
        <w:t xml:space="preserve"> </w:t>
      </w:r>
      <w:r w:rsidR="00D97B56" w:rsidRPr="00571A9C">
        <w:rPr>
          <w:rFonts w:ascii="Times New Roman" w:eastAsia="Arial" w:hAnsi="Times New Roman"/>
          <w:sz w:val="20"/>
          <w:szCs w:val="24"/>
          <w:lang w:eastAsia="ar-SA"/>
        </w:rPr>
        <w:t>ir</w:t>
      </w:r>
      <w:r w:rsidRPr="00571A9C">
        <w:rPr>
          <w:rFonts w:ascii="Times New Roman" w:eastAsia="Arial" w:hAnsi="Times New Roman"/>
          <w:sz w:val="20"/>
          <w:szCs w:val="24"/>
          <w:lang w:eastAsia="ar-SA"/>
        </w:rPr>
        <w:t xml:space="preserve"> jos pavadinimas</w:t>
      </w:r>
      <w:r w:rsidR="00D97B56" w:rsidRPr="00571A9C">
        <w:rPr>
          <w:rFonts w:ascii="Times New Roman" w:eastAsia="Arial" w:hAnsi="Times New Roman"/>
          <w:sz w:val="20"/>
          <w:szCs w:val="24"/>
          <w:lang w:eastAsia="ar-SA"/>
        </w:rPr>
        <w:t xml:space="preserve"> (</w:t>
      </w:r>
      <w:r w:rsidR="00D97B56" w:rsidRPr="00571A9C">
        <w:rPr>
          <w:rFonts w:ascii="Times New Roman" w:eastAsia="Times New Roman" w:hAnsi="Times New Roman"/>
          <w:sz w:val="20"/>
          <w:szCs w:val="20"/>
          <w:lang w:eastAsia="lt-LT"/>
        </w:rPr>
        <w:t xml:space="preserve">jeigu </w:t>
      </w:r>
      <w:r w:rsidR="0096283F">
        <w:rPr>
          <w:rFonts w:ascii="Times New Roman" w:eastAsia="Times New Roman" w:hAnsi="Times New Roman"/>
          <w:sz w:val="20"/>
          <w:szCs w:val="20"/>
          <w:lang w:eastAsia="lt-LT"/>
        </w:rPr>
        <w:t xml:space="preserve">pavadinimas </w:t>
      </w:r>
      <w:r w:rsidR="00D97B56" w:rsidRPr="00571A9C">
        <w:rPr>
          <w:rFonts w:ascii="Times New Roman" w:eastAsia="Times New Roman" w:hAnsi="Times New Roman"/>
          <w:sz w:val="20"/>
          <w:szCs w:val="20"/>
          <w:lang w:eastAsia="lt-LT"/>
        </w:rPr>
        <w:t>suteiktas</w:t>
      </w:r>
      <w:r w:rsidR="00D97B56" w:rsidRPr="00571A9C">
        <w:rPr>
          <w:rFonts w:ascii="Times New Roman" w:eastAsia="Arial" w:hAnsi="Times New Roman"/>
          <w:sz w:val="20"/>
          <w:szCs w:val="24"/>
          <w:lang w:eastAsia="ar-SA"/>
        </w:rPr>
        <w:t>)</w:t>
      </w:r>
      <w:r w:rsidR="00571A9C" w:rsidRPr="00571A9C">
        <w:rPr>
          <w:rFonts w:ascii="Times New Roman" w:eastAsia="Arial" w:hAnsi="Times New Roman"/>
          <w:sz w:val="20"/>
          <w:szCs w:val="24"/>
          <w:lang w:eastAsia="ar-SA"/>
        </w:rPr>
        <w:t>;</w:t>
      </w:r>
      <w:r w:rsidRPr="00571A9C">
        <w:rPr>
          <w:rFonts w:ascii="Times New Roman" w:eastAsia="Arial" w:hAnsi="Times New Roman"/>
          <w:sz w:val="20"/>
          <w:szCs w:val="24"/>
          <w:lang w:eastAsia="ar-SA"/>
        </w:rPr>
        <w:t xml:space="preserve"> jei prekybos vieta – keleiviams vežti skirta transporto priemonė – nurodom</w:t>
      </w:r>
      <w:r w:rsidR="00D97B56" w:rsidRPr="00571A9C">
        <w:rPr>
          <w:rFonts w:ascii="Times New Roman" w:eastAsia="Arial" w:hAnsi="Times New Roman"/>
          <w:sz w:val="20"/>
          <w:szCs w:val="24"/>
          <w:lang w:eastAsia="ar-SA"/>
        </w:rPr>
        <w:t>a</w:t>
      </w:r>
      <w:r w:rsidRPr="00571A9C">
        <w:rPr>
          <w:rFonts w:ascii="Times New Roman" w:eastAsia="Arial" w:hAnsi="Times New Roman"/>
          <w:sz w:val="20"/>
          <w:szCs w:val="24"/>
          <w:lang w:eastAsia="ar-SA"/>
        </w:rPr>
        <w:t xml:space="preserve"> transporto priemonė, jos pavadinimas</w:t>
      </w:r>
      <w:r w:rsidR="00D97B56" w:rsidRPr="00571A9C">
        <w:rPr>
          <w:rFonts w:ascii="Times New Roman" w:eastAsia="Arial" w:hAnsi="Times New Roman"/>
          <w:sz w:val="20"/>
          <w:szCs w:val="24"/>
          <w:lang w:eastAsia="ar-SA"/>
        </w:rPr>
        <w:t xml:space="preserve"> (jeigu pavadinimas suteiktas)</w:t>
      </w:r>
      <w:r w:rsidRPr="00571A9C">
        <w:rPr>
          <w:rFonts w:ascii="Times New Roman" w:eastAsia="Arial" w:hAnsi="Times New Roman"/>
          <w:sz w:val="20"/>
          <w:szCs w:val="24"/>
          <w:lang w:eastAsia="ar-SA"/>
        </w:rPr>
        <w:t xml:space="preserve"> ir registravimo valstybinis numeris)</w:t>
      </w:r>
    </w:p>
    <w:p w14:paraId="7154C575" w14:textId="77777777" w:rsidR="0083167E" w:rsidRDefault="0083167E">
      <w:pPr>
        <w:widowControl w:val="0"/>
        <w:spacing w:after="0" w:line="200" w:lineRule="exact"/>
        <w:jc w:val="both"/>
        <w:rPr>
          <w:rFonts w:ascii="Times New Roman" w:eastAsia="Arial" w:hAnsi="Times New Roman"/>
          <w:sz w:val="24"/>
          <w:szCs w:val="24"/>
          <w:lang w:eastAsia="ar-SA"/>
        </w:rPr>
      </w:pPr>
    </w:p>
    <w:p w14:paraId="07BA1A29" w14:textId="5A0D20B6" w:rsidR="0083167E" w:rsidRPr="00A0052A" w:rsidRDefault="00A0052A" w:rsidP="00573CAC">
      <w:pPr>
        <w:jc w:val="center"/>
      </w:pPr>
      <w:r>
        <w:rPr>
          <w:rFonts w:ascii="Times New Roman" w:hAnsi="Times New Roman"/>
          <w:sz w:val="20"/>
          <w:szCs w:val="20"/>
          <w:lang w:eastAsia="ar-SA"/>
        </w:rPr>
        <w:t>________________________________________________________________________________________________________</w:t>
      </w:r>
      <w:r>
        <w:t>__</w:t>
      </w:r>
      <w:r w:rsidR="00DB0EEF" w:rsidRPr="00571A9C">
        <w:rPr>
          <w:rFonts w:ascii="Times New Roman" w:hAnsi="Times New Roman"/>
          <w:sz w:val="20"/>
          <w:szCs w:val="20"/>
          <w:lang w:eastAsia="ar-SA"/>
        </w:rPr>
        <w:t>(tabako gaminių prekybos vietos adresas</w:t>
      </w:r>
      <w:r w:rsidR="0096283F">
        <w:rPr>
          <w:rFonts w:ascii="Times New Roman" w:hAnsi="Times New Roman"/>
          <w:sz w:val="20"/>
          <w:szCs w:val="20"/>
          <w:lang w:eastAsia="ar-SA"/>
        </w:rPr>
        <w:t>;</w:t>
      </w:r>
      <w:r w:rsidR="00D97B56" w:rsidRPr="00571A9C">
        <w:t xml:space="preserve"> </w:t>
      </w:r>
      <w:r w:rsidR="00D97B56" w:rsidRPr="00571A9C">
        <w:rPr>
          <w:rFonts w:ascii="Times New Roman" w:hAnsi="Times New Roman"/>
          <w:sz w:val="20"/>
          <w:szCs w:val="20"/>
          <w:lang w:eastAsia="ar-SA"/>
        </w:rPr>
        <w:t>jei prekiauti ketinama keleiviams vežti skirtose transporto priemonėse, adresas nenurodomas</w:t>
      </w:r>
      <w:r w:rsidR="00DB0EEF" w:rsidRPr="00571A9C">
        <w:rPr>
          <w:rFonts w:ascii="Times New Roman" w:hAnsi="Times New Roman"/>
          <w:sz w:val="20"/>
          <w:lang w:eastAsia="ar-SA"/>
        </w:rPr>
        <w:t>)</w:t>
      </w:r>
    </w:p>
    <w:p w14:paraId="098A5D7B" w14:textId="77777777" w:rsidR="0083167E" w:rsidRDefault="00DB0EEF">
      <w:pPr>
        <w:widowControl w:val="0"/>
        <w:spacing w:after="120" w:line="200" w:lineRule="exact"/>
        <w:jc w:val="both"/>
        <w:rPr>
          <w:rFonts w:ascii="Times New Roman" w:eastAsia="Arial" w:hAnsi="Times New Roman"/>
          <w:sz w:val="20"/>
          <w:szCs w:val="24"/>
          <w:lang w:eastAsia="ar-SA"/>
        </w:rPr>
      </w:pPr>
      <w:r>
        <w:rPr>
          <w:rFonts w:ascii="Times New Roman" w:eastAsia="Arial" w:hAnsi="Times New Roman"/>
          <w:sz w:val="20"/>
          <w:szCs w:val="24"/>
          <w:lang w:eastAsia="ar-SA"/>
        </w:rPr>
        <w:t>__________________________________________________________________________________________________________</w:t>
      </w:r>
    </w:p>
    <w:p w14:paraId="1C30EF35" w14:textId="2A32A1C7" w:rsidR="0083167E" w:rsidRDefault="00DB0EEF">
      <w:pPr>
        <w:widowControl w:val="0"/>
        <w:spacing w:after="120" w:line="200" w:lineRule="exact"/>
        <w:jc w:val="both"/>
      </w:pPr>
      <w:r>
        <w:rPr>
          <w:rFonts w:ascii="Times New Roman" w:eastAsia="Arial" w:hAnsi="Times New Roman"/>
          <w:sz w:val="20"/>
          <w:szCs w:val="24"/>
          <w:lang w:eastAsia="ar-SA"/>
        </w:rPr>
        <w:t>(sandėlio, kuriame laikomi ir paskirstomi tabako gaminiai, adresas</w:t>
      </w:r>
      <w:r>
        <w:rPr>
          <w:rFonts w:ascii="Times New Roman" w:eastAsia="Arial" w:hAnsi="Times New Roman"/>
          <w:sz w:val="24"/>
          <w:szCs w:val="24"/>
          <w:lang w:eastAsia="ar-SA"/>
        </w:rPr>
        <w:t xml:space="preserve"> </w:t>
      </w:r>
      <w:r>
        <w:rPr>
          <w:rFonts w:ascii="Times New Roman" w:eastAsia="Arial" w:hAnsi="Times New Roman"/>
          <w:sz w:val="20"/>
          <w:szCs w:val="20"/>
          <w:lang w:eastAsia="ar-SA"/>
        </w:rPr>
        <w:t>(nurodomas tais atvejais, kai  tabako gaminių prekybos vietos ir sandėlio, kuriame laikomi ir paskirstomi  tabako gaminiai, adresai skirtingi, taip pat kai prekiauti tabako gaminiais numatoma keleiviams vežti skirtose transporto priemonėse</w:t>
      </w:r>
      <w:r>
        <w:rPr>
          <w:rFonts w:ascii="Times New Roman" w:eastAsia="Arial" w:hAnsi="Times New Roman"/>
          <w:sz w:val="24"/>
          <w:szCs w:val="24"/>
          <w:lang w:eastAsia="ar-SA"/>
        </w:rPr>
        <w:t>)</w:t>
      </w:r>
    </w:p>
    <w:p w14:paraId="018980A6" w14:textId="09D9511B" w:rsidR="00571A9C" w:rsidRPr="003712DF" w:rsidRDefault="00DB0EEF" w:rsidP="001F7C43">
      <w:pPr>
        <w:spacing w:after="0" w:line="240" w:lineRule="auto"/>
        <w:ind w:right="-153"/>
        <w:jc w:val="both"/>
        <w:rPr>
          <w:rFonts w:ascii="Times New Roman" w:eastAsia="Times New Roman" w:hAnsi="Times New Roman"/>
          <w:sz w:val="24"/>
          <w:szCs w:val="24"/>
        </w:rPr>
      </w:pPr>
      <w:bookmarkStart w:id="1" w:name="_Hlk93049124"/>
      <w:r>
        <w:rPr>
          <w:rFonts w:ascii="Times New Roman" w:eastAsia="Times New Roman" w:hAnsi="Times New Roman"/>
          <w:sz w:val="24"/>
          <w:szCs w:val="24"/>
        </w:rPr>
        <w:t>Pranešimus,</w:t>
      </w:r>
      <w:r w:rsidR="00A063E4">
        <w:rPr>
          <w:rFonts w:ascii="Times New Roman" w:eastAsia="Times New Roman" w:hAnsi="Times New Roman"/>
          <w:sz w:val="24"/>
          <w:szCs w:val="24"/>
        </w:rPr>
        <w:t xml:space="preserve"> </w:t>
      </w:r>
      <w:r>
        <w:rPr>
          <w:rFonts w:ascii="Times New Roman" w:eastAsia="Times New Roman" w:hAnsi="Times New Roman"/>
          <w:sz w:val="24"/>
          <w:szCs w:val="24"/>
        </w:rPr>
        <w:t>s</w:t>
      </w:r>
      <w:r>
        <w:rPr>
          <w:rFonts w:ascii="Times New Roman" w:hAnsi="Times New Roman"/>
          <w:color w:val="000000"/>
          <w:sz w:val="24"/>
          <w:szCs w:val="24"/>
        </w:rPr>
        <w:t>usijusius su licencijos išdavimu, patikslinimu, įspėjimu apie galimą licencijos galiojimo sustabdymą ar panaikinimą, licencijos galiojimo sustabdymu ar panaikinimu,</w:t>
      </w:r>
      <w:r>
        <w:rPr>
          <w:rFonts w:ascii="Times New Roman" w:eastAsia="Times New Roman" w:hAnsi="Times New Roman"/>
          <w:sz w:val="24"/>
          <w:szCs w:val="24"/>
        </w:rPr>
        <w:t xml:space="preserve"> norėtume </w:t>
      </w:r>
      <w:r w:rsidRPr="003712DF">
        <w:rPr>
          <w:rFonts w:ascii="Times New Roman" w:eastAsia="Times New Roman" w:hAnsi="Times New Roman"/>
          <w:sz w:val="24"/>
          <w:szCs w:val="24"/>
        </w:rPr>
        <w:t>gauti</w:t>
      </w:r>
      <w:r w:rsidR="00A508A5" w:rsidRPr="003712DF">
        <w:rPr>
          <w:rFonts w:ascii="Times New Roman" w:eastAsia="Times New Roman" w:hAnsi="Times New Roman"/>
          <w:sz w:val="24"/>
          <w:szCs w:val="24"/>
        </w:rPr>
        <w:t xml:space="preserve"> (</w:t>
      </w:r>
      <w:r w:rsidR="00A508A5" w:rsidRPr="003712DF">
        <w:rPr>
          <w:rFonts w:ascii="Times New Roman" w:eastAsia="Times New Roman" w:hAnsi="Times New Roman"/>
          <w:b/>
          <w:bCs/>
          <w:i/>
          <w:iCs/>
          <w:sz w:val="24"/>
          <w:szCs w:val="24"/>
        </w:rPr>
        <w:t>pažymėti</w:t>
      </w:r>
      <w:r w:rsidR="00A508A5" w:rsidRPr="003712DF">
        <w:rPr>
          <w:rFonts w:ascii="Times New Roman" w:eastAsia="Times New Roman" w:hAnsi="Times New Roman"/>
          <w:sz w:val="24"/>
          <w:szCs w:val="24"/>
        </w:rPr>
        <w:t>)</w:t>
      </w:r>
      <w:r w:rsidRPr="003712DF">
        <w:rPr>
          <w:rFonts w:ascii="Times New Roman" w:eastAsia="Times New Roman" w:hAnsi="Times New Roman"/>
          <w:sz w:val="24"/>
          <w:szCs w:val="24"/>
        </w:rPr>
        <w:t>:</w:t>
      </w:r>
    </w:p>
    <w:p w14:paraId="303BF3D5" w14:textId="77777777" w:rsidR="00A508A5" w:rsidRPr="003712DF" w:rsidRDefault="00A508A5" w:rsidP="001F7C43">
      <w:pPr>
        <w:spacing w:after="0" w:line="240" w:lineRule="auto"/>
        <w:ind w:right="-153"/>
        <w:jc w:val="both"/>
        <w:rPr>
          <w:rFonts w:ascii="Times New Roman" w:eastAsia="Times New Roman" w:hAnsi="Times New Roman"/>
          <w:sz w:val="24"/>
          <w:szCs w:val="24"/>
        </w:rPr>
      </w:pPr>
    </w:p>
    <w:p w14:paraId="48943C70" w14:textId="287CD7B7" w:rsidR="00A508A5" w:rsidRPr="003712DF" w:rsidRDefault="00A508A5" w:rsidP="00A508A5">
      <w:pPr>
        <w:spacing w:after="0" w:line="240" w:lineRule="auto"/>
        <w:ind w:right="-153"/>
        <w:rPr>
          <w:rFonts w:ascii="Times New Roman" w:eastAsia="Times New Roman" w:hAnsi="Times New Roman"/>
          <w:sz w:val="24"/>
          <w:szCs w:val="24"/>
        </w:rPr>
      </w:pPr>
      <w:bookmarkStart w:id="2" w:name="_Hlk93049206"/>
      <w:r w:rsidRPr="003712DF">
        <w:rPr>
          <w:rFonts w:ascii="Times New Roman" w:eastAsia="Times New Roman" w:hAnsi="Times New Roman"/>
          <w:sz w:val="24"/>
          <w:szCs w:val="24"/>
        </w:rPr>
        <w:t xml:space="preserve">elektroninėmis priemonėmis </w:t>
      </w:r>
      <w:r w:rsidRPr="003712DF">
        <w:rPr>
          <w:rFonts w:ascii="Times New Roman" w:hAnsi="Times New Roman"/>
          <w:sz w:val="24"/>
          <w:szCs w:val="24"/>
        </w:rPr>
        <w:fldChar w:fldCharType="begin">
          <w:ffData>
            <w:name w:val=""/>
            <w:enabled/>
            <w:calcOnExit w:val="0"/>
            <w:checkBox>
              <w:sizeAuto/>
              <w:default w:val="0"/>
              <w:checked w:val="0"/>
            </w:checkBox>
          </w:ffData>
        </w:fldChar>
      </w:r>
      <w:r w:rsidRPr="003712D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3712DF">
        <w:rPr>
          <w:rFonts w:ascii="Times New Roman" w:hAnsi="Times New Roman"/>
          <w:sz w:val="24"/>
          <w:szCs w:val="24"/>
        </w:rPr>
        <w:fldChar w:fldCharType="end"/>
      </w:r>
      <w:r w:rsidRPr="003712DF">
        <w:rPr>
          <w:rFonts w:ascii="Times New Roman" w:hAnsi="Times New Roman"/>
          <w:sz w:val="24"/>
          <w:szCs w:val="24"/>
        </w:rPr>
        <w:t xml:space="preserve"> </w:t>
      </w:r>
      <w:r w:rsidR="00D76CBF" w:rsidRPr="003712DF">
        <w:rPr>
          <w:rFonts w:ascii="Times New Roman" w:hAnsi="Times New Roman"/>
          <w:sz w:val="24"/>
          <w:szCs w:val="24"/>
        </w:rPr>
        <w:t xml:space="preserve"> </w:t>
      </w:r>
      <w:r w:rsidR="00D76CBF" w:rsidRPr="003712DF">
        <w:rPr>
          <w:rFonts w:ascii="Times New Roman" w:hAnsi="Times New Roman"/>
          <w:i/>
          <w:iCs/>
          <w:sz w:val="24"/>
          <w:szCs w:val="24"/>
        </w:rPr>
        <w:t>arba</w:t>
      </w:r>
      <w:r w:rsidR="00D76CBF" w:rsidRPr="003712DF">
        <w:rPr>
          <w:rFonts w:ascii="Times New Roman" w:hAnsi="Times New Roman"/>
          <w:sz w:val="24"/>
          <w:szCs w:val="24"/>
        </w:rPr>
        <w:t xml:space="preserve"> paštu</w:t>
      </w:r>
      <w:r w:rsidRPr="003712DF">
        <w:rPr>
          <w:rFonts w:ascii="Times New Roman" w:eastAsia="Times New Roman" w:hAnsi="Times New Roman"/>
          <w:sz w:val="24"/>
          <w:szCs w:val="24"/>
        </w:rPr>
        <w:t xml:space="preserve"> </w:t>
      </w:r>
      <w:r w:rsidRPr="003712DF">
        <w:rPr>
          <w:rFonts w:ascii="Times New Roman" w:hAnsi="Times New Roman"/>
          <w:sz w:val="24"/>
          <w:szCs w:val="24"/>
        </w:rPr>
        <w:fldChar w:fldCharType="begin">
          <w:ffData>
            <w:name w:val=""/>
            <w:enabled/>
            <w:calcOnExit w:val="0"/>
            <w:checkBox>
              <w:sizeAuto/>
              <w:default w:val="0"/>
              <w:checked w:val="0"/>
            </w:checkBox>
          </w:ffData>
        </w:fldChar>
      </w:r>
      <w:r w:rsidRPr="003712D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3712DF">
        <w:rPr>
          <w:rFonts w:ascii="Times New Roman" w:hAnsi="Times New Roman"/>
          <w:sz w:val="24"/>
          <w:szCs w:val="24"/>
        </w:rPr>
        <w:fldChar w:fldCharType="end"/>
      </w:r>
      <w:r w:rsidRPr="003712DF">
        <w:rPr>
          <w:rFonts w:ascii="Times New Roman" w:hAnsi="Times New Roman"/>
          <w:sz w:val="24"/>
          <w:szCs w:val="24"/>
        </w:rPr>
        <w:t xml:space="preserve"> </w:t>
      </w:r>
      <w:r w:rsidR="00D76CBF" w:rsidRPr="003712DF">
        <w:rPr>
          <w:rFonts w:ascii="Times New Roman" w:hAnsi="Times New Roman"/>
          <w:i/>
          <w:iCs/>
          <w:sz w:val="24"/>
          <w:szCs w:val="24"/>
        </w:rPr>
        <w:t>arba</w:t>
      </w:r>
      <w:r w:rsidR="00D76CBF" w:rsidRPr="003712DF">
        <w:rPr>
          <w:rFonts w:ascii="Times New Roman" w:hAnsi="Times New Roman"/>
          <w:sz w:val="24"/>
          <w:szCs w:val="24"/>
        </w:rPr>
        <w:t xml:space="preserve"> tiesiogiai savivaldybėje </w:t>
      </w:r>
      <w:r w:rsidRPr="003712DF">
        <w:rPr>
          <w:rFonts w:ascii="Times New Roman" w:eastAsia="Times New Roman" w:hAnsi="Times New Roman"/>
          <w:sz w:val="24"/>
          <w:szCs w:val="24"/>
        </w:rPr>
        <w:t xml:space="preserve"> </w:t>
      </w:r>
      <w:r w:rsidRPr="003712DF">
        <w:rPr>
          <w:rFonts w:ascii="Times New Roman" w:hAnsi="Times New Roman"/>
          <w:sz w:val="24"/>
          <w:szCs w:val="24"/>
        </w:rPr>
        <w:fldChar w:fldCharType="begin">
          <w:ffData>
            <w:name w:val=""/>
            <w:enabled/>
            <w:calcOnExit w:val="0"/>
            <w:checkBox>
              <w:sizeAuto/>
              <w:default w:val="0"/>
              <w:checked w:val="0"/>
            </w:checkBox>
          </w:ffData>
        </w:fldChar>
      </w:r>
      <w:r w:rsidRPr="003712D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3712DF">
        <w:rPr>
          <w:rFonts w:ascii="Times New Roman" w:hAnsi="Times New Roman"/>
          <w:sz w:val="24"/>
          <w:szCs w:val="24"/>
        </w:rPr>
        <w:fldChar w:fldCharType="end"/>
      </w:r>
    </w:p>
    <w:bookmarkEnd w:id="1"/>
    <w:bookmarkEnd w:id="2"/>
    <w:p w14:paraId="3D53989E" w14:textId="466F01E9" w:rsidR="0083167E" w:rsidRPr="003712DF" w:rsidRDefault="0083167E">
      <w:pPr>
        <w:spacing w:after="0" w:line="200" w:lineRule="exact"/>
        <w:ind w:right="-154"/>
        <w:rPr>
          <w:rFonts w:ascii="Times New Roman" w:eastAsia="Times New Roman" w:hAnsi="Times New Roman"/>
          <w:sz w:val="24"/>
          <w:szCs w:val="24"/>
        </w:rPr>
      </w:pPr>
    </w:p>
    <w:p w14:paraId="57E70670" w14:textId="045E7305" w:rsidR="00996987" w:rsidRPr="003712DF" w:rsidRDefault="00A0052A">
      <w:pPr>
        <w:spacing w:after="0" w:line="200" w:lineRule="exact"/>
        <w:ind w:right="-154"/>
        <w:rPr>
          <w:rFonts w:ascii="Times New Roman" w:eastAsia="Times New Roman" w:hAnsi="Times New Roman"/>
          <w:sz w:val="24"/>
          <w:szCs w:val="24"/>
        </w:rPr>
      </w:pPr>
      <w:r w:rsidRPr="003712DF">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5768F810" wp14:editId="6C6DF268">
                <wp:simplePos x="0" y="0"/>
                <wp:positionH relativeFrom="column">
                  <wp:posOffset>940435</wp:posOffset>
                </wp:positionH>
                <wp:positionV relativeFrom="paragraph">
                  <wp:posOffset>97790</wp:posOffset>
                </wp:positionV>
                <wp:extent cx="33909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3390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96A7D"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05pt,7.7pt" to="341.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" strokecolor="black [3200]" strokeweight=".5pt">
                <v:stroke joinstyle="miter"/>
              </v:line>
            </w:pict>
          </mc:Fallback>
        </mc:AlternateContent>
      </w:r>
      <w:r w:rsidR="00DB0EEF" w:rsidRPr="003712DF">
        <w:rPr>
          <w:rFonts w:ascii="Times New Roman" w:eastAsia="Times New Roman" w:hAnsi="Times New Roman"/>
          <w:sz w:val="24"/>
          <w:szCs w:val="24"/>
        </w:rPr>
        <w:t xml:space="preserve">Patvirtinu, </w:t>
      </w:r>
      <w:r w:rsidR="00996987" w:rsidRPr="003712DF">
        <w:rPr>
          <w:rFonts w:ascii="Times New Roman" w:eastAsia="Times New Roman" w:hAnsi="Times New Roman"/>
          <w:sz w:val="24"/>
          <w:szCs w:val="24"/>
        </w:rPr>
        <w:t>kad</w:t>
      </w:r>
      <w:r w:rsidRPr="003712DF">
        <w:rPr>
          <w:rFonts w:ascii="Times New Roman" w:eastAsia="Times New Roman" w:hAnsi="Times New Roman"/>
          <w:sz w:val="24"/>
          <w:szCs w:val="24"/>
        </w:rPr>
        <w:t xml:space="preserve"> </w:t>
      </w:r>
      <w:r w:rsidR="00996987" w:rsidRPr="003712DF">
        <w:rPr>
          <w:rFonts w:ascii="Times New Roman" w:eastAsia="Times New Roman" w:hAnsi="Times New Roman"/>
          <w:sz w:val="24"/>
          <w:szCs w:val="24"/>
        </w:rPr>
        <w:t xml:space="preserve"> </w:t>
      </w:r>
      <w:r w:rsidR="003A4DBE" w:rsidRPr="003712DF">
        <w:rPr>
          <w:rFonts w:ascii="Times New Roman" w:eastAsia="Times New Roman" w:hAnsi="Times New Roman"/>
          <w:sz w:val="24"/>
          <w:szCs w:val="24"/>
        </w:rPr>
        <w:t xml:space="preserve">                                                                                          </w:t>
      </w:r>
    </w:p>
    <w:p w14:paraId="13769D13" w14:textId="77777777" w:rsidR="00996987" w:rsidRPr="003712DF" w:rsidRDefault="00996987">
      <w:pPr>
        <w:spacing w:after="0" w:line="200" w:lineRule="exact"/>
        <w:ind w:right="-154"/>
        <w:rPr>
          <w:rFonts w:ascii="Times New Roman" w:eastAsia="Times New Roman" w:hAnsi="Times New Roman"/>
          <w:i/>
          <w:iCs/>
          <w:sz w:val="20"/>
          <w:szCs w:val="20"/>
        </w:rPr>
      </w:pPr>
      <w:r w:rsidRPr="003712DF">
        <w:rPr>
          <w:rFonts w:ascii="Times New Roman" w:eastAsia="Times New Roman" w:hAnsi="Times New Roman"/>
          <w:sz w:val="24"/>
          <w:szCs w:val="24"/>
        </w:rPr>
        <w:t xml:space="preserve">                        </w:t>
      </w:r>
      <w:r w:rsidRPr="003712DF">
        <w:rPr>
          <w:rFonts w:ascii="Times New Roman" w:eastAsia="Times New Roman" w:hAnsi="Times New Roman"/>
          <w:i/>
          <w:iCs/>
          <w:sz w:val="20"/>
          <w:szCs w:val="20"/>
        </w:rPr>
        <w:t xml:space="preserve">Juridinio asmens arba </w:t>
      </w:r>
      <w:r w:rsidR="00207E8D" w:rsidRPr="003712DF">
        <w:rPr>
          <w:rFonts w:ascii="Times New Roman" w:eastAsia="Times New Roman" w:hAnsi="Times New Roman"/>
          <w:i/>
          <w:iCs/>
          <w:sz w:val="20"/>
          <w:szCs w:val="20"/>
        </w:rPr>
        <w:t>užsienio juridinio asmens filial</w:t>
      </w:r>
      <w:r w:rsidRPr="003712DF">
        <w:rPr>
          <w:rFonts w:ascii="Times New Roman" w:eastAsia="Times New Roman" w:hAnsi="Times New Roman"/>
          <w:i/>
          <w:iCs/>
          <w:sz w:val="20"/>
          <w:szCs w:val="20"/>
        </w:rPr>
        <w:t>o pavadinimas</w:t>
      </w:r>
      <w:r w:rsidR="00207E8D" w:rsidRPr="003712DF">
        <w:rPr>
          <w:rFonts w:ascii="Times New Roman" w:eastAsia="Times New Roman" w:hAnsi="Times New Roman"/>
          <w:i/>
          <w:iCs/>
          <w:sz w:val="20"/>
          <w:szCs w:val="20"/>
        </w:rPr>
        <w:t xml:space="preserve"> </w:t>
      </w:r>
    </w:p>
    <w:p w14:paraId="425DBBB2" w14:textId="078D4AAC" w:rsidR="007320EC" w:rsidRPr="007320EC" w:rsidRDefault="007320EC" w:rsidP="00996987">
      <w:pPr>
        <w:spacing w:after="0" w:line="200" w:lineRule="exact"/>
        <w:ind w:right="-154"/>
        <w:jc w:val="both"/>
        <w:rPr>
          <w:rFonts w:ascii="Times New Roman" w:eastAsia="Times New Roman" w:hAnsi="Times New Roman"/>
          <w:sz w:val="24"/>
          <w:szCs w:val="24"/>
        </w:rPr>
      </w:pPr>
      <w:r w:rsidRPr="007320EC">
        <w:rPr>
          <w:rFonts w:ascii="Times New Roman" w:eastAsia="Times New Roman" w:hAnsi="Times New Roman"/>
          <w:sz w:val="24"/>
          <w:szCs w:val="24"/>
        </w:rPr>
        <w:t>1. Atitinka kiekvieną iš Lietuvos Respublikos tabako, tabako gaminių ir su jais susijusių gaminių kontrolės įstatymo (toliau – Tabako kontrolės įstatymas) 11 straipsnio 2 dalies 1-7 ir 10 punktuose nustatytų reikalavimų</w:t>
      </w:r>
      <w:r>
        <w:rPr>
          <w:rFonts w:ascii="Times New Roman" w:eastAsia="Times New Roman" w:hAnsi="Times New Roman"/>
          <w:sz w:val="24"/>
          <w:szCs w:val="24"/>
        </w:rPr>
        <w:t>:</w:t>
      </w:r>
    </w:p>
    <w:p w14:paraId="2D1C303D" w14:textId="3882154E" w:rsidR="007320EC" w:rsidRPr="007320EC" w:rsidRDefault="007320EC" w:rsidP="007320EC">
      <w:pPr>
        <w:spacing w:after="0" w:line="200" w:lineRule="exact"/>
        <w:ind w:right="-15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B4FC9">
        <w:rPr>
          <w:rFonts w:ascii="Times New Roman" w:eastAsia="Times New Roman" w:hAnsi="Times New Roman"/>
          <w:sz w:val="24"/>
          <w:szCs w:val="24"/>
        </w:rPr>
        <w:t>1</w:t>
      </w:r>
      <w:r w:rsidRPr="007320EC">
        <w:rPr>
          <w:rFonts w:ascii="Times New Roman" w:eastAsia="Times New Roman" w:hAnsi="Times New Roman"/>
          <w:sz w:val="24"/>
          <w:szCs w:val="24"/>
        </w:rPr>
        <w:t>) neturi mokestinės nepriemokos Lietuvos Respublikos valstybės biudžetui, savivaldybės biudžetui ar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14:paraId="2D735B45" w14:textId="77777777" w:rsidR="007320EC" w:rsidRPr="007320EC" w:rsidRDefault="007320EC" w:rsidP="007320EC">
      <w:pPr>
        <w:spacing w:after="0" w:line="200" w:lineRule="exact"/>
        <w:ind w:right="-154"/>
        <w:jc w:val="both"/>
        <w:rPr>
          <w:rFonts w:ascii="Times New Roman" w:eastAsia="Times New Roman" w:hAnsi="Times New Roman"/>
          <w:sz w:val="24"/>
          <w:szCs w:val="24"/>
        </w:rPr>
      </w:pPr>
      <w:bookmarkStart w:id="3" w:name="part_8dd7e80813954937853976adac4e5b1b"/>
      <w:bookmarkEnd w:id="3"/>
      <w:r w:rsidRPr="007320EC">
        <w:rPr>
          <w:rFonts w:ascii="Times New Roman" w:eastAsia="Times New Roman" w:hAnsi="Times New Roman"/>
          <w:sz w:val="24"/>
          <w:szCs w:val="24"/>
        </w:rPr>
        <w:t xml:space="preserve">         2) nėra skolingas Valstybinio socialinio draudimo fondo biudžetui;</w:t>
      </w:r>
    </w:p>
    <w:p w14:paraId="3D812801" w14:textId="77777777" w:rsidR="007320EC" w:rsidRPr="007320EC" w:rsidRDefault="007320EC" w:rsidP="007320EC">
      <w:pPr>
        <w:spacing w:after="0" w:line="200" w:lineRule="exact"/>
        <w:ind w:right="-154"/>
        <w:jc w:val="both"/>
        <w:rPr>
          <w:rFonts w:ascii="Times New Roman" w:eastAsia="Times New Roman" w:hAnsi="Times New Roman"/>
          <w:sz w:val="24"/>
          <w:szCs w:val="24"/>
        </w:rPr>
      </w:pPr>
      <w:bookmarkStart w:id="4" w:name="part_cb677114c8684c85b5a924af83cc5b34"/>
      <w:bookmarkEnd w:id="4"/>
      <w:r w:rsidRPr="007320EC">
        <w:rPr>
          <w:rFonts w:ascii="Times New Roman" w:eastAsia="Times New Roman" w:hAnsi="Times New Roman"/>
          <w:sz w:val="24"/>
          <w:szCs w:val="24"/>
        </w:rPr>
        <w:t xml:space="preserve">         3) juridiniam asmeniui ir užsienio juridinio asmens filialui ar jų vadovams nėra įsiteisėjusio apkaltinamojo teismo nuosprendžio dėl bausmės skyrimo, įsiteisėjusio teismo nutarimo, nutarties, įsiteisėjusio atitinkamo muitinės, Valstybinės mokesčių inspekcijos, policijos, Valstybinės vartotojų teisių apsaugos tarnybos (toliau šiame straipsnyje – Tarnyba) ar Narkotikų, tabako ir alkoholio kontrolės departamento nutarimo dėl nuobaudos skyrimo už tabako gaminių, su tabako gaminiais susijusių gaminių kontrabandą, falsifikuotų tabako gaminių, su tabako gaminiais susijusių gaminių pardavimą, laikymą ar gabenimą, tabako gaminių, su tabako gaminiais susijusių gaminių pardavimą, laikymą ar gabenimą be tabako gaminių, be su tabako gaminiais susijusių gaminių įsigijimą patvirtinančių juridinę galią turinčių dokumentų, taip pat už tabako gaminių be specialių ženklų – banderolių neteisėtą laikymą, gabenimą ar pardavimą arba nuo šio apkaltinamojo teismo nuosprendžio, teismo nutarimo, nutarties, muitinės, Valstybinės mokesčių inspekcijos, policijos, Tarnybos ar Narkotikų, tabako ir alkoholio kontrolės departamento nutarimo dėl bausmės ar nuobaudos skyrimo įsiteisėjimo dienos yra praėję ne mažiau kaip penkeri metai;</w:t>
      </w:r>
    </w:p>
    <w:p w14:paraId="1EE88236" w14:textId="77777777" w:rsidR="007320EC" w:rsidRPr="007320EC" w:rsidRDefault="007320EC" w:rsidP="007320EC">
      <w:pPr>
        <w:spacing w:after="0" w:line="200" w:lineRule="exact"/>
        <w:ind w:right="-154"/>
        <w:jc w:val="both"/>
        <w:rPr>
          <w:rFonts w:ascii="Times New Roman" w:eastAsia="Times New Roman" w:hAnsi="Times New Roman"/>
          <w:sz w:val="24"/>
          <w:szCs w:val="24"/>
        </w:rPr>
      </w:pPr>
      <w:bookmarkStart w:id="5" w:name="part_6176c026d69b405984d33a558835a904"/>
      <w:bookmarkEnd w:id="5"/>
      <w:r w:rsidRPr="007320EC">
        <w:rPr>
          <w:rFonts w:ascii="Times New Roman" w:eastAsia="Times New Roman" w:hAnsi="Times New Roman"/>
          <w:sz w:val="24"/>
          <w:szCs w:val="24"/>
        </w:rPr>
        <w:t xml:space="preserve">       4) juridinio asmens ar užsienio juridinio asmens filialo vadovai nėra (nebuvo) juridinio asmens ar užsienio juridinio asmens filialo vadovai ar kiti darbuotojai, jeigu jie veikė juridinio asmens ar užsienio juridinio asmens filialo vardu ar dėl jo interesų, tuo metu, kai juridiniam asmeniui ar užsienio juridinio asmens filialui buvo panaikintas licencijos galiojimas šio straipsnio 15 dalies 3 punkte, 16 dalies 4 punkte ar 26 straipsnio 5 dalyje nustatytais pagrindais, o jeigu licencijos galiojimas buvo panaikintas, – nuo šios dalies 3 punkte nurodyto nuosprendžio, nutarties ar nutarimo įsiteisėjimo dienos yra praėję ne mažiau kaip penkeri metai;</w:t>
      </w:r>
    </w:p>
    <w:p w14:paraId="58D80EE8" w14:textId="77777777" w:rsidR="007320EC" w:rsidRPr="007320EC" w:rsidRDefault="007320EC" w:rsidP="007320EC">
      <w:pPr>
        <w:spacing w:after="0" w:line="200" w:lineRule="exact"/>
        <w:ind w:right="-154"/>
        <w:jc w:val="both"/>
        <w:rPr>
          <w:rFonts w:ascii="Times New Roman" w:eastAsia="Times New Roman" w:hAnsi="Times New Roman"/>
          <w:sz w:val="24"/>
          <w:szCs w:val="24"/>
        </w:rPr>
      </w:pPr>
      <w:bookmarkStart w:id="6" w:name="part_242c0b8b626e41dc84d5f10c09e13afc"/>
      <w:bookmarkEnd w:id="6"/>
      <w:r w:rsidRPr="007320EC">
        <w:rPr>
          <w:rFonts w:ascii="Times New Roman" w:eastAsia="Times New Roman" w:hAnsi="Times New Roman"/>
          <w:sz w:val="24"/>
          <w:szCs w:val="24"/>
        </w:rPr>
        <w:t xml:space="preserve">       5) per pastaruosius penkerius metus juridiniam asmeniui ar užsienio juridinio asmens filialui nebuvo panaikintas licencijos galiojimas šio straipsnio 15 dalies 3 punkte, 16 dalies 4 punkte ar 26 straipsnio 5 dalyje nustatytais pagrindais;</w:t>
      </w:r>
    </w:p>
    <w:p w14:paraId="73C0CA72" w14:textId="77777777" w:rsidR="007320EC" w:rsidRPr="007320EC" w:rsidRDefault="007320EC" w:rsidP="007320EC">
      <w:pPr>
        <w:spacing w:after="0" w:line="200" w:lineRule="exact"/>
        <w:ind w:right="-154"/>
        <w:jc w:val="both"/>
        <w:rPr>
          <w:rFonts w:ascii="Times New Roman" w:eastAsia="Times New Roman" w:hAnsi="Times New Roman"/>
          <w:sz w:val="24"/>
          <w:szCs w:val="24"/>
        </w:rPr>
      </w:pPr>
      <w:bookmarkStart w:id="7" w:name="part_72144417aff6492bab02b0524bfa31f0"/>
      <w:bookmarkEnd w:id="7"/>
      <w:r w:rsidRPr="007320EC">
        <w:rPr>
          <w:rFonts w:ascii="Times New Roman" w:eastAsia="Times New Roman" w:hAnsi="Times New Roman"/>
          <w:sz w:val="24"/>
          <w:szCs w:val="24"/>
        </w:rPr>
        <w:lastRenderedPageBreak/>
        <w:t xml:space="preserve">       6) per pastaruosius vienus metus juridiniam asmeniui ar užsienio juridinio asmens filialui nebuvo panaikintas licencijos galiojimas šio straipsnio 15 dalies 5 punkte, 16 dalies 6 punkte ar 26 straipsnio 8 dalyje nustatytais pagrindais;</w:t>
      </w:r>
    </w:p>
    <w:p w14:paraId="46237465" w14:textId="77777777" w:rsidR="007320EC" w:rsidRPr="007320EC" w:rsidRDefault="007320EC" w:rsidP="007320EC">
      <w:pPr>
        <w:spacing w:after="0" w:line="200" w:lineRule="exact"/>
        <w:ind w:right="-154"/>
        <w:jc w:val="both"/>
        <w:rPr>
          <w:rFonts w:ascii="Times New Roman" w:eastAsia="Times New Roman" w:hAnsi="Times New Roman"/>
          <w:sz w:val="24"/>
          <w:szCs w:val="24"/>
        </w:rPr>
      </w:pPr>
      <w:bookmarkStart w:id="8" w:name="part_e8a1598fb0054ffd8af09ad20ce5dfa3"/>
      <w:bookmarkEnd w:id="8"/>
      <w:r w:rsidRPr="007320EC">
        <w:rPr>
          <w:rFonts w:ascii="Times New Roman" w:eastAsia="Times New Roman" w:hAnsi="Times New Roman"/>
          <w:sz w:val="24"/>
          <w:szCs w:val="24"/>
        </w:rPr>
        <w:t xml:space="preserve">      7) per pastaruosius trejus metus juridiniam asmeniui ar užsienio juridinio asmens filialui nebuvo panaikintas licencijos verstis mažmenine prekyba tabako gaminiais, su tabako gaminiais susijusiais gaminiais galiojimas už šio Įstatymo 14 straipsnio 5 dalies 3 punkto reikalavimų pažeidimą toje prekybos vietoje, kuriai prašoma išduoti licenciją;</w:t>
      </w:r>
    </w:p>
    <w:p w14:paraId="59351FA1" w14:textId="592F415D" w:rsidR="007320EC" w:rsidRPr="007320EC" w:rsidRDefault="007320EC" w:rsidP="007320EC">
      <w:pPr>
        <w:spacing w:after="0" w:line="200" w:lineRule="exact"/>
        <w:ind w:right="-154"/>
        <w:jc w:val="both"/>
        <w:rPr>
          <w:rFonts w:ascii="Times New Roman" w:eastAsia="Times New Roman" w:hAnsi="Times New Roman"/>
          <w:sz w:val="24"/>
          <w:szCs w:val="24"/>
        </w:rPr>
      </w:pPr>
      <w:r w:rsidRPr="007320EC">
        <w:rPr>
          <w:rFonts w:ascii="Times New Roman" w:eastAsia="Times New Roman" w:hAnsi="Times New Roman"/>
          <w:sz w:val="24"/>
          <w:szCs w:val="24"/>
        </w:rPr>
        <w:t xml:space="preserve">      8)</w:t>
      </w:r>
      <w:r w:rsidRPr="007320EC">
        <w:rPr>
          <w:rFonts w:ascii="Times New Roman" w:eastAsia="Times New Roman" w:hAnsi="Times New Roman"/>
          <w:sz w:val="24"/>
          <w:szCs w:val="24"/>
          <w:lang w:eastAsia="lt-LT"/>
        </w:rPr>
        <w:t xml:space="preserve"> </w:t>
      </w:r>
      <w:r w:rsidRPr="007320EC">
        <w:rPr>
          <w:rFonts w:ascii="Times New Roman" w:eastAsia="Times New Roman" w:hAnsi="Times New Roman"/>
          <w:sz w:val="24"/>
          <w:szCs w:val="24"/>
        </w:rPr>
        <w:t>užtikrina, kad prekybos vieta, kurioje ketinama verstis mažmenine prekyba tabako gaminiais, ir prekybos jais būdas pasirinkti nepažeidžiant Tabako kontrolės įstatymo 15 straipsnyje nustatytų draudimų ir ribojimų.</w:t>
      </w:r>
    </w:p>
    <w:p w14:paraId="660B54A1" w14:textId="77777777" w:rsidR="007320EC" w:rsidRPr="007320EC" w:rsidRDefault="007320EC" w:rsidP="007320EC">
      <w:pPr>
        <w:spacing w:after="0" w:line="200" w:lineRule="exact"/>
        <w:ind w:right="-154"/>
        <w:jc w:val="both"/>
        <w:rPr>
          <w:rFonts w:ascii="Times New Roman" w:eastAsia="Times New Roman" w:hAnsi="Times New Roman"/>
          <w:sz w:val="24"/>
          <w:szCs w:val="24"/>
        </w:rPr>
      </w:pPr>
    </w:p>
    <w:p w14:paraId="5BBA88F7" w14:textId="77777777" w:rsidR="007320EC" w:rsidRPr="007320EC" w:rsidRDefault="007320EC" w:rsidP="007320EC">
      <w:pPr>
        <w:spacing w:after="0" w:line="200" w:lineRule="exact"/>
        <w:ind w:right="-154"/>
        <w:jc w:val="both"/>
        <w:rPr>
          <w:rFonts w:ascii="Times New Roman" w:eastAsia="Times New Roman" w:hAnsi="Times New Roman"/>
          <w:sz w:val="24"/>
          <w:szCs w:val="24"/>
        </w:rPr>
      </w:pPr>
    </w:p>
    <w:p w14:paraId="1E255BD3" w14:textId="4FC56DAC" w:rsidR="007320EC" w:rsidRPr="007320EC" w:rsidRDefault="007320EC" w:rsidP="007320EC">
      <w:pPr>
        <w:spacing w:after="0" w:line="200" w:lineRule="exact"/>
        <w:ind w:right="-154"/>
        <w:jc w:val="both"/>
        <w:rPr>
          <w:rFonts w:ascii="Times New Roman" w:eastAsia="Times New Roman" w:hAnsi="Times New Roman"/>
          <w:i/>
          <w:iCs/>
          <w:sz w:val="24"/>
          <w:szCs w:val="24"/>
        </w:rPr>
      </w:pPr>
      <w:r w:rsidRPr="007320EC">
        <w:rPr>
          <w:rFonts w:ascii="Times New Roman" w:eastAsia="Times New Roman" w:hAnsi="Times New Roman"/>
          <w:b/>
          <w:bCs/>
          <w:i/>
          <w:iCs/>
          <w:sz w:val="24"/>
          <w:szCs w:val="24"/>
        </w:rPr>
        <w:t xml:space="preserve">PASTABA. </w:t>
      </w:r>
      <w:r w:rsidRPr="007320EC">
        <w:rPr>
          <w:rFonts w:ascii="Times New Roman" w:eastAsia="Times New Roman" w:hAnsi="Times New Roman"/>
          <w:i/>
          <w:iCs/>
          <w:sz w:val="24"/>
          <w:szCs w:val="24"/>
        </w:rPr>
        <w:t>Licencijos verstis mažmenine prekyba tabako gaminiais galiojimas panaikinamas, jeigu juridinis asmuo ar užsienio juridinio asmens filialas pranešimo pateikimo licencijas išduodančiai institucijai dieną neatitiko Tabako kontrolės įstatymo 11 straipsnio 2 dalies 1-7 ir (ar) 10 punktuose nustatytų reikalavimų.</w:t>
      </w:r>
    </w:p>
    <w:p w14:paraId="1A407D4E" w14:textId="77777777" w:rsidR="007320EC" w:rsidRPr="007320EC" w:rsidRDefault="007320EC" w:rsidP="007320EC">
      <w:pPr>
        <w:spacing w:after="0" w:line="200" w:lineRule="exact"/>
        <w:ind w:right="-154"/>
        <w:jc w:val="both"/>
        <w:rPr>
          <w:rFonts w:ascii="Times New Roman" w:eastAsia="Times New Roman" w:hAnsi="Times New Roman"/>
          <w:sz w:val="24"/>
          <w:szCs w:val="24"/>
        </w:rPr>
      </w:pPr>
    </w:p>
    <w:p w14:paraId="61609537" w14:textId="77777777" w:rsidR="008B40B6" w:rsidRDefault="008B40B6" w:rsidP="007320EC">
      <w:pPr>
        <w:spacing w:after="0" w:line="200" w:lineRule="exact"/>
        <w:ind w:right="-154"/>
        <w:jc w:val="both"/>
        <w:rPr>
          <w:rFonts w:ascii="Times New Roman" w:eastAsia="Times New Roman" w:hAnsi="Times New Roman"/>
          <w:sz w:val="24"/>
          <w:szCs w:val="24"/>
        </w:rPr>
      </w:pPr>
    </w:p>
    <w:p w14:paraId="3713D009" w14:textId="00914DC1" w:rsidR="007320EC" w:rsidRPr="007320EC" w:rsidRDefault="007320EC" w:rsidP="007320EC">
      <w:pPr>
        <w:spacing w:after="0" w:line="200" w:lineRule="exact"/>
        <w:ind w:right="-154"/>
        <w:jc w:val="both"/>
        <w:rPr>
          <w:rFonts w:ascii="Times New Roman" w:eastAsia="Times New Roman" w:hAnsi="Times New Roman"/>
          <w:sz w:val="24"/>
          <w:szCs w:val="24"/>
        </w:rPr>
      </w:pPr>
      <w:r w:rsidRPr="007320EC">
        <w:rPr>
          <w:rFonts w:ascii="Times New Roman" w:eastAsia="Times New Roman" w:hAnsi="Times New Roman"/>
          <w:sz w:val="24"/>
          <w:szCs w:val="24"/>
        </w:rPr>
        <w:t>2. Yra įvykdęs Lietuvos Respublikos rinkliavų įstatyme nustatytus reikalavimus.</w:t>
      </w:r>
    </w:p>
    <w:p w14:paraId="0E20B3AD" w14:textId="77777777" w:rsidR="007320EC" w:rsidRPr="007320EC" w:rsidRDefault="007320EC" w:rsidP="007320EC">
      <w:pPr>
        <w:spacing w:after="0" w:line="200" w:lineRule="exact"/>
        <w:ind w:right="-154"/>
        <w:jc w:val="both"/>
        <w:rPr>
          <w:rFonts w:ascii="Times New Roman" w:eastAsia="Times New Roman" w:hAnsi="Times New Roman"/>
          <w:sz w:val="24"/>
          <w:szCs w:val="24"/>
        </w:rPr>
      </w:pPr>
    </w:p>
    <w:p w14:paraId="1799B57D" w14:textId="77777777" w:rsidR="007320EC" w:rsidRPr="007320EC" w:rsidRDefault="007320EC" w:rsidP="007320EC">
      <w:pPr>
        <w:spacing w:after="0" w:line="200" w:lineRule="exact"/>
        <w:ind w:right="-154"/>
        <w:jc w:val="both"/>
        <w:rPr>
          <w:rFonts w:ascii="Times New Roman" w:eastAsia="Times New Roman" w:hAnsi="Times New Roman"/>
          <w:sz w:val="24"/>
          <w:szCs w:val="24"/>
        </w:rPr>
      </w:pPr>
      <w:r w:rsidRPr="007320EC">
        <w:rPr>
          <w:rFonts w:ascii="Times New Roman" w:eastAsia="Times New Roman" w:hAnsi="Times New Roman"/>
          <w:sz w:val="24"/>
          <w:szCs w:val="24"/>
        </w:rPr>
        <w:t>Valstybės rinkliava už licencijos išdavimą sumokėta iki pranešimo pateikimo momento</w:t>
      </w:r>
      <w:r w:rsidRPr="007320EC">
        <w:rPr>
          <w:rFonts w:ascii="Times New Roman" w:eastAsia="Times New Roman" w:hAnsi="Times New Roman"/>
          <w:sz w:val="24"/>
          <w:szCs w:val="24"/>
          <w:u w:val="single"/>
        </w:rPr>
        <w:t>___________________</w:t>
      </w:r>
      <w:r w:rsidRPr="007320EC">
        <w:rPr>
          <w:rFonts w:ascii="Times New Roman" w:eastAsia="Times New Roman" w:hAnsi="Times New Roman"/>
          <w:sz w:val="24"/>
          <w:szCs w:val="24"/>
        </w:rPr>
        <w:t xml:space="preserve"> .                                                               </w:t>
      </w:r>
    </w:p>
    <w:p w14:paraId="7ED43461" w14:textId="77777777" w:rsidR="007320EC" w:rsidRPr="003B4FC9" w:rsidRDefault="007320EC" w:rsidP="007320EC">
      <w:pPr>
        <w:spacing w:after="0" w:line="200" w:lineRule="exact"/>
        <w:ind w:right="-154"/>
        <w:rPr>
          <w:rFonts w:ascii="Times New Roman" w:eastAsia="Arial" w:hAnsi="Times New Roman"/>
          <w:sz w:val="20"/>
          <w:szCs w:val="20"/>
          <w:lang w:eastAsia="ar-SA"/>
        </w:rPr>
      </w:pPr>
      <w:r w:rsidRPr="007320EC">
        <w:rPr>
          <w:rFonts w:ascii="Times New Roman" w:eastAsia="Arial" w:hAnsi="Times New Roman"/>
          <w:sz w:val="20"/>
          <w:szCs w:val="20"/>
          <w:lang w:eastAsia="ar-SA"/>
        </w:rPr>
        <w:t xml:space="preserve">                                                                                                                                                                                          </w:t>
      </w:r>
      <w:r w:rsidRPr="003B4FC9">
        <w:rPr>
          <w:rFonts w:ascii="Times New Roman" w:eastAsia="Arial" w:hAnsi="Times New Roman"/>
          <w:sz w:val="20"/>
          <w:szCs w:val="20"/>
          <w:lang w:eastAsia="ar-SA"/>
        </w:rPr>
        <w:t>(įmokos data)</w:t>
      </w:r>
    </w:p>
    <w:p w14:paraId="2DEA6161" w14:textId="77777777" w:rsidR="007320EC" w:rsidRDefault="007320EC" w:rsidP="007320EC">
      <w:pPr>
        <w:spacing w:after="0" w:line="200" w:lineRule="exact"/>
        <w:ind w:right="-154"/>
        <w:rPr>
          <w:strike/>
        </w:rPr>
      </w:pPr>
    </w:p>
    <w:p w14:paraId="29D009FE" w14:textId="77777777" w:rsidR="007320EC" w:rsidRDefault="007320EC" w:rsidP="00996987">
      <w:pPr>
        <w:spacing w:after="0" w:line="200" w:lineRule="exact"/>
        <w:ind w:right="-154"/>
        <w:jc w:val="both"/>
        <w:rPr>
          <w:rFonts w:ascii="Times New Roman" w:eastAsia="Times New Roman" w:hAnsi="Times New Roman"/>
          <w:strike/>
        </w:rPr>
      </w:pPr>
    </w:p>
    <w:p w14:paraId="2C2596C6" w14:textId="77777777" w:rsidR="00E31B55" w:rsidRPr="00E31B55" w:rsidRDefault="00E31B55" w:rsidP="00E31B55">
      <w:pPr>
        <w:suppressAutoHyphens w:val="0"/>
        <w:autoSpaceDN/>
        <w:spacing w:after="0" w:line="240" w:lineRule="auto"/>
        <w:jc w:val="both"/>
        <w:textAlignment w:val="auto"/>
        <w:rPr>
          <w:rFonts w:ascii="Times New Roman" w:eastAsia="Times New Roman" w:hAnsi="Times New Roman"/>
          <w:sz w:val="24"/>
          <w:szCs w:val="24"/>
        </w:rPr>
      </w:pPr>
      <w:r w:rsidRPr="00E31B55">
        <w:rPr>
          <w:rFonts w:ascii="Times New Roman" w:eastAsia="Times New Roman" w:hAnsi="Times New Roman"/>
          <w:sz w:val="24"/>
          <w:szCs w:val="24"/>
        </w:rPr>
        <w:t xml:space="preserve">Juridinio asmens ar užsienio juridinio asmens </w:t>
      </w:r>
    </w:p>
    <w:p w14:paraId="3915FD8D" w14:textId="77777777" w:rsidR="00E31B55" w:rsidRPr="00E31B55" w:rsidRDefault="00E31B55" w:rsidP="00E31B55">
      <w:pPr>
        <w:keepNext/>
        <w:suppressAutoHyphens w:val="0"/>
        <w:autoSpaceDN/>
        <w:spacing w:after="0" w:line="240" w:lineRule="auto"/>
        <w:jc w:val="both"/>
        <w:textAlignment w:val="auto"/>
        <w:outlineLvl w:val="2"/>
        <w:rPr>
          <w:rFonts w:ascii="Times New Roman" w:eastAsia="Times New Roman" w:hAnsi="Times New Roman"/>
          <w:sz w:val="20"/>
          <w:szCs w:val="20"/>
          <w:lang w:eastAsia="lt-LT"/>
        </w:rPr>
      </w:pPr>
      <w:r w:rsidRPr="00E31B55">
        <w:rPr>
          <w:rFonts w:ascii="Times New Roman" w:eastAsia="Times New Roman" w:hAnsi="Times New Roman"/>
          <w:sz w:val="24"/>
          <w:szCs w:val="24"/>
        </w:rPr>
        <w:t xml:space="preserve">filialo </w:t>
      </w:r>
      <w:r w:rsidRPr="00E31B55">
        <w:rPr>
          <w:rFonts w:ascii="Times New Roman" w:eastAsia="Times New Roman" w:hAnsi="Times New Roman"/>
          <w:sz w:val="24"/>
          <w:szCs w:val="24"/>
          <w:lang w:eastAsia="lt-LT"/>
        </w:rPr>
        <w:t>vadovas</w:t>
      </w:r>
      <w:r w:rsidRPr="00E31B55">
        <w:rPr>
          <w:rFonts w:ascii="Times New Roman" w:eastAsia="Times New Roman" w:hAnsi="Times New Roman"/>
          <w:sz w:val="20"/>
          <w:szCs w:val="20"/>
          <w:lang w:eastAsia="lt-LT"/>
        </w:rPr>
        <w:t xml:space="preserve">            </w:t>
      </w:r>
    </w:p>
    <w:p w14:paraId="1BACD8FA" w14:textId="04138E4B" w:rsidR="00E31B55" w:rsidRPr="00E31B55" w:rsidRDefault="00E31B55" w:rsidP="00E31B55">
      <w:pPr>
        <w:keepNext/>
        <w:suppressAutoHyphens w:val="0"/>
        <w:autoSpaceDN/>
        <w:spacing w:after="0" w:line="240" w:lineRule="auto"/>
        <w:jc w:val="both"/>
        <w:textAlignment w:val="auto"/>
        <w:outlineLvl w:val="2"/>
        <w:rPr>
          <w:rFonts w:ascii="Times New Roman" w:eastAsia="Times New Roman" w:hAnsi="Times New Roman"/>
          <w:sz w:val="24"/>
          <w:szCs w:val="24"/>
          <w:lang w:eastAsia="lt-LT"/>
        </w:rPr>
      </w:pPr>
      <w:r w:rsidRPr="003712DF">
        <w:rPr>
          <w:rFonts w:ascii="Times New Roman" w:eastAsia="Times New Roman" w:hAnsi="Times New Roman"/>
          <w:sz w:val="24"/>
          <w:szCs w:val="24"/>
          <w:lang w:eastAsia="lt-LT"/>
        </w:rPr>
        <w:t xml:space="preserve">                   </w:t>
      </w:r>
      <w:r w:rsidRPr="00E31B55">
        <w:rPr>
          <w:rFonts w:ascii="Times New Roman" w:eastAsia="Times New Roman" w:hAnsi="Times New Roman"/>
          <w:sz w:val="24"/>
          <w:szCs w:val="24"/>
          <w:lang w:eastAsia="lt-LT"/>
        </w:rPr>
        <w:t>_________________                                           ________________________________________</w:t>
      </w:r>
    </w:p>
    <w:p w14:paraId="510C9EA0" w14:textId="4C5175F5" w:rsidR="00E31B55" w:rsidRPr="00E31B55" w:rsidRDefault="00E31B55" w:rsidP="00E31B55">
      <w:pPr>
        <w:suppressAutoHyphens w:val="0"/>
        <w:autoSpaceDN/>
        <w:spacing w:after="0" w:line="240" w:lineRule="auto"/>
        <w:jc w:val="both"/>
        <w:textAlignment w:val="auto"/>
        <w:rPr>
          <w:rFonts w:ascii="Times New Roman" w:eastAsia="Times New Roman" w:hAnsi="Times New Roman"/>
          <w:sz w:val="20"/>
          <w:szCs w:val="20"/>
        </w:rPr>
      </w:pPr>
      <w:r w:rsidRPr="00E31B55">
        <w:rPr>
          <w:rFonts w:ascii="Times New Roman" w:eastAsia="Times New Roman" w:hAnsi="Times New Roman"/>
          <w:sz w:val="20"/>
          <w:szCs w:val="20"/>
        </w:rPr>
        <w:t xml:space="preserve">         </w:t>
      </w:r>
      <w:r w:rsidRPr="003712DF">
        <w:rPr>
          <w:rFonts w:ascii="Times New Roman" w:eastAsia="Times New Roman" w:hAnsi="Times New Roman"/>
          <w:sz w:val="20"/>
          <w:szCs w:val="20"/>
        </w:rPr>
        <w:t xml:space="preserve">                          </w:t>
      </w:r>
      <w:r w:rsidRPr="00E31B55">
        <w:rPr>
          <w:rFonts w:ascii="Times New Roman" w:eastAsia="Times New Roman" w:hAnsi="Times New Roman"/>
          <w:sz w:val="20"/>
          <w:szCs w:val="20"/>
        </w:rPr>
        <w:t xml:space="preserve"> (parašas)                                                                                                        (vardas, pavardė)</w:t>
      </w:r>
    </w:p>
    <w:p w14:paraId="43CBD1E7" w14:textId="08AD169B" w:rsidR="00E31B55" w:rsidRPr="003712DF" w:rsidRDefault="00E31B55" w:rsidP="00E31B55">
      <w:pPr>
        <w:pStyle w:val="Sraopastraipa"/>
        <w:numPr>
          <w:ilvl w:val="0"/>
          <w:numId w:val="2"/>
        </w:numPr>
        <w:suppressAutoHyphens w:val="0"/>
        <w:autoSpaceDN/>
        <w:spacing w:after="0" w:line="240" w:lineRule="auto"/>
        <w:jc w:val="both"/>
        <w:textAlignment w:val="auto"/>
        <w:rPr>
          <w:rFonts w:ascii="Times New Roman" w:eastAsia="Times New Roman" w:hAnsi="Times New Roman"/>
          <w:sz w:val="24"/>
          <w:szCs w:val="24"/>
        </w:rPr>
      </w:pPr>
      <w:r w:rsidRPr="003712DF">
        <w:rPr>
          <w:rFonts w:ascii="Times New Roman" w:eastAsia="Times New Roman" w:hAnsi="Times New Roman"/>
          <w:sz w:val="24"/>
          <w:szCs w:val="24"/>
        </w:rPr>
        <w:t>V.</w:t>
      </w:r>
    </w:p>
    <w:p w14:paraId="3511D88B" w14:textId="668C72AD" w:rsidR="00E31B55" w:rsidRDefault="00E31B55" w:rsidP="00E31B55">
      <w:pPr>
        <w:suppressAutoHyphens w:val="0"/>
        <w:autoSpaceDN/>
        <w:spacing w:after="0" w:line="240" w:lineRule="auto"/>
        <w:ind w:left="360"/>
        <w:jc w:val="both"/>
        <w:textAlignment w:val="auto"/>
        <w:rPr>
          <w:rFonts w:ascii="Times New Roman" w:eastAsia="Times New Roman" w:hAnsi="Times New Roman"/>
          <w:sz w:val="20"/>
          <w:szCs w:val="20"/>
        </w:rPr>
      </w:pPr>
    </w:p>
    <w:bookmarkEnd w:id="0"/>
    <w:p w14:paraId="35184EBC" w14:textId="77777777" w:rsidR="008B40B6" w:rsidRPr="003712DF" w:rsidRDefault="008B40B6" w:rsidP="00E31B55">
      <w:pPr>
        <w:suppressAutoHyphens w:val="0"/>
        <w:autoSpaceDN/>
        <w:spacing w:after="0" w:line="240" w:lineRule="auto"/>
        <w:ind w:left="360"/>
        <w:jc w:val="both"/>
        <w:textAlignment w:val="auto"/>
        <w:rPr>
          <w:rFonts w:ascii="Times New Roman" w:eastAsia="Times New Roman" w:hAnsi="Times New Roman"/>
          <w:sz w:val="20"/>
          <w:szCs w:val="20"/>
        </w:rPr>
      </w:pPr>
    </w:p>
    <w:sectPr w:rsidR="008B40B6" w:rsidRPr="003712DF" w:rsidSect="00996987">
      <w:pgSz w:w="11906" w:h="16838"/>
      <w:pgMar w:top="851" w:right="567" w:bottom="709" w:left="70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DF0B" w14:textId="77777777" w:rsidR="003333A9" w:rsidRDefault="003333A9">
      <w:pPr>
        <w:spacing w:after="0" w:line="240" w:lineRule="auto"/>
      </w:pPr>
      <w:r>
        <w:separator/>
      </w:r>
    </w:p>
  </w:endnote>
  <w:endnote w:type="continuationSeparator" w:id="0">
    <w:p w14:paraId="63DBBEFB" w14:textId="77777777" w:rsidR="003333A9" w:rsidRDefault="0033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62C9" w14:textId="77777777" w:rsidR="003333A9" w:rsidRDefault="003333A9">
      <w:pPr>
        <w:spacing w:after="0" w:line="240" w:lineRule="auto"/>
      </w:pPr>
      <w:r>
        <w:rPr>
          <w:color w:val="000000"/>
        </w:rPr>
        <w:separator/>
      </w:r>
    </w:p>
  </w:footnote>
  <w:footnote w:type="continuationSeparator" w:id="0">
    <w:p w14:paraId="311DF7C0" w14:textId="77777777" w:rsidR="003333A9" w:rsidRDefault="00333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019E"/>
    <w:multiLevelType w:val="multilevel"/>
    <w:tmpl w:val="9746F0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474D7B"/>
    <w:multiLevelType w:val="hybridMultilevel"/>
    <w:tmpl w:val="F94C65A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8561844">
    <w:abstractNumId w:val="0"/>
  </w:num>
  <w:num w:numId="2" w16cid:durableId="189407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7E"/>
    <w:rsid w:val="00115974"/>
    <w:rsid w:val="001B182D"/>
    <w:rsid w:val="001C6F07"/>
    <w:rsid w:val="001F7C43"/>
    <w:rsid w:val="00207E8D"/>
    <w:rsid w:val="002439C8"/>
    <w:rsid w:val="00315D2B"/>
    <w:rsid w:val="003333A9"/>
    <w:rsid w:val="003712DF"/>
    <w:rsid w:val="003A37D3"/>
    <w:rsid w:val="003A4DBE"/>
    <w:rsid w:val="003A7A44"/>
    <w:rsid w:val="003D7D04"/>
    <w:rsid w:val="005472D2"/>
    <w:rsid w:val="00571A9C"/>
    <w:rsid w:val="00573CAC"/>
    <w:rsid w:val="00585BEE"/>
    <w:rsid w:val="005F1CDB"/>
    <w:rsid w:val="00614C0F"/>
    <w:rsid w:val="00633FF2"/>
    <w:rsid w:val="00652304"/>
    <w:rsid w:val="00657B91"/>
    <w:rsid w:val="00695050"/>
    <w:rsid w:val="006D534D"/>
    <w:rsid w:val="007320EC"/>
    <w:rsid w:val="00745698"/>
    <w:rsid w:val="00793D93"/>
    <w:rsid w:val="007D5731"/>
    <w:rsid w:val="0083167E"/>
    <w:rsid w:val="00852044"/>
    <w:rsid w:val="00887A04"/>
    <w:rsid w:val="008B40B6"/>
    <w:rsid w:val="0096283F"/>
    <w:rsid w:val="00996987"/>
    <w:rsid w:val="009B43CB"/>
    <w:rsid w:val="00A0052A"/>
    <w:rsid w:val="00A063E4"/>
    <w:rsid w:val="00A508A5"/>
    <w:rsid w:val="00AB07D6"/>
    <w:rsid w:val="00AF1645"/>
    <w:rsid w:val="00B502E1"/>
    <w:rsid w:val="00B86AFA"/>
    <w:rsid w:val="00B86E5D"/>
    <w:rsid w:val="00BA7EE3"/>
    <w:rsid w:val="00BD22F2"/>
    <w:rsid w:val="00C063C5"/>
    <w:rsid w:val="00C8105B"/>
    <w:rsid w:val="00D058CF"/>
    <w:rsid w:val="00D76CBF"/>
    <w:rsid w:val="00D97B56"/>
    <w:rsid w:val="00DB0EEF"/>
    <w:rsid w:val="00E31B55"/>
    <w:rsid w:val="00E410D1"/>
    <w:rsid w:val="00E421E1"/>
    <w:rsid w:val="00F22822"/>
    <w:rsid w:val="00F23D90"/>
    <w:rsid w:val="00F35B4F"/>
    <w:rsid w:val="00F75EE5"/>
    <w:rsid w:val="00F83F55"/>
    <w:rsid w:val="00FA694C"/>
    <w:rsid w:val="00FB3C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7891"/>
  <w15:docId w15:val="{AC4D6BA7-0C5A-421F-A67A-01E7B11E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paragraph" w:styleId="Betarp">
    <w:name w:val="No Spacing"/>
    <w:pPr>
      <w:suppressAutoHyphens/>
      <w:spacing w:after="0" w:line="240" w:lineRule="auto"/>
    </w:p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Sraopastraipa">
    <w:name w:val="List Paragraph"/>
    <w:basedOn w:val="prastasis"/>
    <w:uiPriority w:val="34"/>
    <w:qFormat/>
    <w:rsid w:val="00E31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46473">
      <w:bodyDiv w:val="1"/>
      <w:marLeft w:val="0"/>
      <w:marRight w:val="0"/>
      <w:marTop w:val="0"/>
      <w:marBottom w:val="0"/>
      <w:divBdr>
        <w:top w:val="none" w:sz="0" w:space="0" w:color="auto"/>
        <w:left w:val="none" w:sz="0" w:space="0" w:color="auto"/>
        <w:bottom w:val="none" w:sz="0" w:space="0" w:color="auto"/>
        <w:right w:val="none" w:sz="0" w:space="0" w:color="auto"/>
      </w:divBdr>
    </w:div>
    <w:div w:id="1653674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4841</Words>
  <Characters>2760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Žuravliova</dc:creator>
  <dc:description/>
  <cp:lastModifiedBy>Milda Valiuškevičienė</cp:lastModifiedBy>
  <cp:revision>2</cp:revision>
  <dcterms:created xsi:type="dcterms:W3CDTF">2023-12-18T13:39:00Z</dcterms:created>
  <dcterms:modified xsi:type="dcterms:W3CDTF">2023-12-18T13:39:00Z</dcterms:modified>
</cp:coreProperties>
</file>