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30E8" w14:textId="354A4A83" w:rsidR="00C834AF" w:rsidRPr="00B7157D" w:rsidRDefault="00C834AF" w:rsidP="003042A3">
      <w:pPr>
        <w:tabs>
          <w:tab w:val="left" w:pos="5954"/>
          <w:tab w:val="left" w:pos="6096"/>
        </w:tabs>
        <w:ind w:left="5103"/>
      </w:pPr>
      <w:r w:rsidRPr="00B7157D">
        <w:t>PRITARTA</w:t>
      </w:r>
    </w:p>
    <w:p w14:paraId="683701AE" w14:textId="4AFC29F6" w:rsidR="00C834AF" w:rsidRPr="00B7157D" w:rsidRDefault="00C834AF" w:rsidP="003042A3">
      <w:pPr>
        <w:ind w:left="5103"/>
      </w:pPr>
      <w:r>
        <w:t>Kelmės rajono savivaldybės tarybos</w:t>
      </w:r>
    </w:p>
    <w:p w14:paraId="21486267" w14:textId="05F9BDC1" w:rsidR="00C834AF" w:rsidRPr="00B7157D" w:rsidRDefault="00523B05" w:rsidP="003042A3">
      <w:pPr>
        <w:ind w:left="5103"/>
      </w:pPr>
      <w:r>
        <w:t>202</w:t>
      </w:r>
      <w:r w:rsidR="00FA568B">
        <w:t>3</w:t>
      </w:r>
      <w:r w:rsidR="00C83D91">
        <w:t xml:space="preserve"> m. sausio</w:t>
      </w:r>
      <w:r w:rsidR="00BB536C">
        <w:t xml:space="preserve"> </w:t>
      </w:r>
      <w:r w:rsidR="00C66BAD">
        <w:t xml:space="preserve">  </w:t>
      </w:r>
      <w:r w:rsidR="0087373E">
        <w:t xml:space="preserve"> </w:t>
      </w:r>
      <w:r w:rsidR="00C834AF">
        <w:t>d.</w:t>
      </w:r>
    </w:p>
    <w:p w14:paraId="70F3DC5C" w14:textId="65896F37" w:rsidR="00C834AF" w:rsidRPr="00B7157D" w:rsidRDefault="00C834AF" w:rsidP="003042A3">
      <w:pPr>
        <w:tabs>
          <w:tab w:val="left" w:pos="5954"/>
        </w:tabs>
        <w:ind w:left="5103"/>
      </w:pPr>
      <w:r>
        <w:t>posėdžio protokolu Nr</w:t>
      </w:r>
      <w:r w:rsidRPr="00065663">
        <w:t>. TP-</w:t>
      </w:r>
    </w:p>
    <w:p w14:paraId="704C6F48" w14:textId="44086AA3" w:rsidR="00981DD4" w:rsidRPr="003042A3" w:rsidRDefault="00981DD4" w:rsidP="003042A3">
      <w:pPr>
        <w:spacing w:line="276" w:lineRule="auto"/>
        <w:jc w:val="center"/>
        <w:rPr>
          <w:b/>
          <w:bCs/>
        </w:rPr>
      </w:pPr>
    </w:p>
    <w:p w14:paraId="11EFD379" w14:textId="77777777" w:rsidR="003042A3" w:rsidRPr="003042A3" w:rsidRDefault="003042A3" w:rsidP="003042A3">
      <w:pPr>
        <w:spacing w:line="276" w:lineRule="auto"/>
        <w:jc w:val="center"/>
        <w:rPr>
          <w:b/>
          <w:bCs/>
        </w:rPr>
      </w:pPr>
    </w:p>
    <w:p w14:paraId="4B09A7E7" w14:textId="76428099" w:rsidR="00C834AF" w:rsidRPr="003042A3" w:rsidRDefault="00C834AF" w:rsidP="003042A3">
      <w:pPr>
        <w:spacing w:line="276" w:lineRule="auto"/>
        <w:jc w:val="center"/>
        <w:rPr>
          <w:b/>
          <w:bCs/>
        </w:rPr>
      </w:pPr>
      <w:r w:rsidRPr="003042A3">
        <w:rPr>
          <w:b/>
          <w:bCs/>
        </w:rPr>
        <w:t>INFORMACIJA</w:t>
      </w:r>
    </w:p>
    <w:p w14:paraId="2BDFD36A" w14:textId="102CDB46" w:rsidR="00C834AF" w:rsidRPr="003042A3" w:rsidRDefault="00C834AF" w:rsidP="003042A3">
      <w:pPr>
        <w:spacing w:line="276" w:lineRule="auto"/>
        <w:jc w:val="center"/>
        <w:rPr>
          <w:b/>
          <w:bCs/>
        </w:rPr>
      </w:pPr>
      <w:r w:rsidRPr="003042A3">
        <w:rPr>
          <w:b/>
          <w:bCs/>
        </w:rPr>
        <w:t>APIE KELIŲ PRIEŽIŪROS IR PLĖTROS PROGRAMOS LĖŠŲ PANAUDOJIMĄ</w:t>
      </w:r>
      <w:r w:rsidR="007F4716">
        <w:rPr>
          <w:b/>
          <w:bCs/>
        </w:rPr>
        <w:t xml:space="preserve"> </w:t>
      </w:r>
      <w:r w:rsidR="0082441E" w:rsidRPr="003042A3">
        <w:rPr>
          <w:b/>
          <w:bCs/>
        </w:rPr>
        <w:t>20</w:t>
      </w:r>
      <w:r w:rsidR="00003468" w:rsidRPr="003042A3">
        <w:rPr>
          <w:b/>
          <w:bCs/>
        </w:rPr>
        <w:t>2</w:t>
      </w:r>
      <w:r w:rsidR="00C66BAD" w:rsidRPr="003042A3">
        <w:rPr>
          <w:b/>
          <w:bCs/>
        </w:rPr>
        <w:t>2</w:t>
      </w:r>
      <w:r w:rsidR="007F4716">
        <w:rPr>
          <w:b/>
          <w:bCs/>
        </w:rPr>
        <w:t> </w:t>
      </w:r>
      <w:r w:rsidR="00C83D91" w:rsidRPr="003042A3">
        <w:rPr>
          <w:b/>
          <w:bCs/>
        </w:rPr>
        <w:t>METAIS</w:t>
      </w:r>
    </w:p>
    <w:p w14:paraId="44BE661F" w14:textId="77777777" w:rsidR="00C834AF" w:rsidRPr="003042A3" w:rsidRDefault="00C834AF" w:rsidP="003042A3">
      <w:pPr>
        <w:spacing w:line="276" w:lineRule="auto"/>
        <w:rPr>
          <w:b/>
          <w:bCs/>
        </w:rPr>
      </w:pPr>
    </w:p>
    <w:p w14:paraId="57D3F3D0" w14:textId="11BF79D9" w:rsidR="007C7086" w:rsidRPr="007F4716" w:rsidRDefault="003E64D8" w:rsidP="003042A3">
      <w:pPr>
        <w:tabs>
          <w:tab w:val="left" w:pos="540"/>
        </w:tabs>
        <w:spacing w:line="276" w:lineRule="auto"/>
        <w:ind w:firstLine="851"/>
        <w:jc w:val="both"/>
        <w:rPr>
          <w:bCs/>
          <w:iCs/>
        </w:rPr>
      </w:pPr>
      <w:r w:rsidRPr="003042A3">
        <w:t xml:space="preserve">Valstybės įmonės </w:t>
      </w:r>
      <w:r w:rsidR="003A5962" w:rsidRPr="003042A3">
        <w:t>Lietuvos automobilių kelių direkcijos</w:t>
      </w:r>
      <w:r w:rsidR="0098720F" w:rsidRPr="003042A3">
        <w:t xml:space="preserve"> </w:t>
      </w:r>
      <w:r w:rsidR="003A5962" w:rsidRPr="003042A3">
        <w:t>direktoriaus 202</w:t>
      </w:r>
      <w:r w:rsidR="00FA568B" w:rsidRPr="003042A3">
        <w:t>2</w:t>
      </w:r>
      <w:r w:rsidR="003A5962" w:rsidRPr="003042A3">
        <w:t xml:space="preserve"> m. </w:t>
      </w:r>
      <w:r w:rsidR="00FA568B" w:rsidRPr="003042A3">
        <w:t>kovo 9</w:t>
      </w:r>
      <w:r w:rsidR="003A5962" w:rsidRPr="003042A3">
        <w:t xml:space="preserve"> d. įsakymu Nr.</w:t>
      </w:r>
      <w:r w:rsidR="007F4716">
        <w:t> </w:t>
      </w:r>
      <w:r w:rsidRPr="003042A3">
        <w:t>VE-</w:t>
      </w:r>
      <w:r w:rsidR="00FA568B" w:rsidRPr="003042A3">
        <w:t>40</w:t>
      </w:r>
      <w:r w:rsidR="00410193" w:rsidRPr="003042A3">
        <w:t xml:space="preserve"> ,,Dėl Kelių priežiūros ir plėtros programos finansavimo lėšų</w:t>
      </w:r>
      <w:r w:rsidR="00C75224" w:rsidRPr="003042A3">
        <w:t xml:space="preserve"> savivaldybių institucijų valdomiems</w:t>
      </w:r>
      <w:r w:rsidR="00410193" w:rsidRPr="003042A3">
        <w:t xml:space="preserve"> vietinės reikšmės</w:t>
      </w:r>
      <w:r w:rsidR="00C75224" w:rsidRPr="003042A3">
        <w:t xml:space="preserve"> keliams paskirstymo 20</w:t>
      </w:r>
      <w:r w:rsidR="00BF52BA" w:rsidRPr="003042A3">
        <w:t>2</w:t>
      </w:r>
      <w:r w:rsidR="00FA568B" w:rsidRPr="003042A3">
        <w:t>2</w:t>
      </w:r>
      <w:r w:rsidR="00C75224" w:rsidRPr="003042A3">
        <w:t xml:space="preserve"> metais</w:t>
      </w:r>
      <w:r w:rsidR="00410193" w:rsidRPr="003042A3">
        <w:t>“</w:t>
      </w:r>
      <w:r w:rsidR="00502758" w:rsidRPr="003042A3">
        <w:t xml:space="preserve"> </w:t>
      </w:r>
      <w:r w:rsidR="00410193" w:rsidRPr="003042A3">
        <w:t>Kelmės rajono saviv</w:t>
      </w:r>
      <w:r w:rsidR="00DA352B" w:rsidRPr="003042A3">
        <w:t>aldybei</w:t>
      </w:r>
      <w:r w:rsidR="007C7086" w:rsidRPr="003042A3">
        <w:t xml:space="preserve"> (toliau – Savivaldybė)</w:t>
      </w:r>
      <w:r w:rsidR="00DA352B" w:rsidRPr="003042A3">
        <w:t xml:space="preserve"> </w:t>
      </w:r>
      <w:r w:rsidR="007F4716">
        <w:t xml:space="preserve">buvo </w:t>
      </w:r>
      <w:r w:rsidR="00DA352B" w:rsidRPr="003042A3">
        <w:t>skirta</w:t>
      </w:r>
      <w:r w:rsidR="00C75224" w:rsidRPr="003042A3">
        <w:t xml:space="preserve"> </w:t>
      </w:r>
      <w:r w:rsidR="00FA568B" w:rsidRPr="003042A3">
        <w:rPr>
          <w:b/>
          <w:bCs/>
        </w:rPr>
        <w:t>2</w:t>
      </w:r>
      <w:r w:rsidR="007F4716">
        <w:rPr>
          <w:b/>
          <w:bCs/>
        </w:rPr>
        <w:t> </w:t>
      </w:r>
      <w:r w:rsidR="00FA568B" w:rsidRPr="003042A3">
        <w:rPr>
          <w:b/>
          <w:bCs/>
        </w:rPr>
        <w:t>679</w:t>
      </w:r>
      <w:r w:rsidR="007F4716">
        <w:rPr>
          <w:b/>
          <w:bCs/>
        </w:rPr>
        <w:t> </w:t>
      </w:r>
      <w:r w:rsidR="00FA568B" w:rsidRPr="003042A3">
        <w:rPr>
          <w:b/>
          <w:bCs/>
        </w:rPr>
        <w:t>700,00</w:t>
      </w:r>
      <w:r w:rsidR="007F4716">
        <w:t> </w:t>
      </w:r>
      <w:r w:rsidR="00410193" w:rsidRPr="003042A3">
        <w:t>Eur</w:t>
      </w:r>
      <w:r w:rsidR="00FA568B" w:rsidRPr="003042A3">
        <w:t xml:space="preserve"> </w:t>
      </w:r>
      <w:r w:rsidR="005464C3" w:rsidRPr="007F4716">
        <w:rPr>
          <w:bCs/>
          <w:iCs/>
        </w:rPr>
        <w:t>(20</w:t>
      </w:r>
      <w:r w:rsidR="00DF1F6D" w:rsidRPr="007F4716">
        <w:rPr>
          <w:bCs/>
          <w:iCs/>
        </w:rPr>
        <w:t>2</w:t>
      </w:r>
      <w:r w:rsidR="00FA568B" w:rsidRPr="007F4716">
        <w:rPr>
          <w:bCs/>
          <w:iCs/>
        </w:rPr>
        <w:t>1</w:t>
      </w:r>
      <w:r w:rsidR="007F4716" w:rsidRPr="007F4716">
        <w:rPr>
          <w:bCs/>
          <w:iCs/>
        </w:rPr>
        <w:t> </w:t>
      </w:r>
      <w:r w:rsidR="005464C3" w:rsidRPr="007F4716">
        <w:rPr>
          <w:bCs/>
          <w:iCs/>
        </w:rPr>
        <w:t>m. buvo skirt</w:t>
      </w:r>
      <w:r w:rsidR="00FA568B" w:rsidRPr="007F4716">
        <w:rPr>
          <w:bCs/>
          <w:iCs/>
        </w:rPr>
        <w:t>a 2</w:t>
      </w:r>
      <w:r w:rsidR="007F4716" w:rsidRPr="007F4716">
        <w:rPr>
          <w:bCs/>
          <w:iCs/>
        </w:rPr>
        <w:t> </w:t>
      </w:r>
      <w:r w:rsidR="00FA568B" w:rsidRPr="007F4716">
        <w:rPr>
          <w:bCs/>
          <w:iCs/>
        </w:rPr>
        <w:t>066</w:t>
      </w:r>
      <w:r w:rsidR="007F4716" w:rsidRPr="007F4716">
        <w:rPr>
          <w:bCs/>
          <w:iCs/>
        </w:rPr>
        <w:t> </w:t>
      </w:r>
      <w:r w:rsidR="00FA568B" w:rsidRPr="007F4716">
        <w:rPr>
          <w:bCs/>
          <w:iCs/>
        </w:rPr>
        <w:t>700</w:t>
      </w:r>
      <w:r w:rsidR="007F4716" w:rsidRPr="007F4716">
        <w:rPr>
          <w:bCs/>
          <w:iCs/>
        </w:rPr>
        <w:t> </w:t>
      </w:r>
      <w:r w:rsidR="005464C3" w:rsidRPr="007F4716">
        <w:rPr>
          <w:bCs/>
          <w:iCs/>
        </w:rPr>
        <w:t>Eur</w:t>
      </w:r>
      <w:r w:rsidR="007F4716">
        <w:rPr>
          <w:bCs/>
          <w:iCs/>
        </w:rPr>
        <w:t>,</w:t>
      </w:r>
      <w:r w:rsidR="005464C3" w:rsidRPr="007F4716">
        <w:rPr>
          <w:bCs/>
          <w:iCs/>
        </w:rPr>
        <w:t xml:space="preserve"> 202</w:t>
      </w:r>
      <w:r w:rsidR="00FA568B" w:rsidRPr="007F4716">
        <w:rPr>
          <w:bCs/>
          <w:iCs/>
        </w:rPr>
        <w:t>2</w:t>
      </w:r>
      <w:r w:rsidR="005464C3" w:rsidRPr="007F4716">
        <w:rPr>
          <w:bCs/>
          <w:iCs/>
        </w:rPr>
        <w:t xml:space="preserve"> m. skirta </w:t>
      </w:r>
      <w:r w:rsidR="00FA568B" w:rsidRPr="007F4716">
        <w:rPr>
          <w:bCs/>
          <w:iCs/>
        </w:rPr>
        <w:t>613</w:t>
      </w:r>
      <w:r w:rsidR="007F4716">
        <w:rPr>
          <w:bCs/>
          <w:iCs/>
        </w:rPr>
        <w:t> </w:t>
      </w:r>
      <w:r w:rsidR="00FA568B" w:rsidRPr="007F4716">
        <w:rPr>
          <w:bCs/>
          <w:iCs/>
        </w:rPr>
        <w:t>000</w:t>
      </w:r>
      <w:r w:rsidR="005464C3" w:rsidRPr="007F4716">
        <w:rPr>
          <w:bCs/>
          <w:iCs/>
        </w:rPr>
        <w:t xml:space="preserve"> Eur </w:t>
      </w:r>
      <w:r w:rsidR="00FA568B" w:rsidRPr="007F4716">
        <w:rPr>
          <w:bCs/>
          <w:iCs/>
        </w:rPr>
        <w:t>daugiau</w:t>
      </w:r>
      <w:r w:rsidR="005464C3" w:rsidRPr="007F4716">
        <w:rPr>
          <w:bCs/>
          <w:iCs/>
        </w:rPr>
        <w:t>)</w:t>
      </w:r>
      <w:r w:rsidR="00B639B2" w:rsidRPr="007F4716">
        <w:rPr>
          <w:bCs/>
          <w:iCs/>
        </w:rPr>
        <w:t>.</w:t>
      </w:r>
      <w:r w:rsidR="007C7086" w:rsidRPr="007F4716">
        <w:rPr>
          <w:bCs/>
          <w:iCs/>
        </w:rPr>
        <w:t xml:space="preserve"> </w:t>
      </w:r>
    </w:p>
    <w:p w14:paraId="665FD1A6" w14:textId="09210095" w:rsidR="00D54086" w:rsidRPr="003042A3" w:rsidRDefault="007C7086" w:rsidP="003042A3">
      <w:pPr>
        <w:tabs>
          <w:tab w:val="left" w:pos="567"/>
        </w:tabs>
        <w:spacing w:line="276" w:lineRule="auto"/>
        <w:ind w:firstLine="851"/>
        <w:jc w:val="both"/>
        <w:rPr>
          <w:b/>
          <w:iCs/>
        </w:rPr>
      </w:pPr>
      <w:r w:rsidRPr="003042A3">
        <w:rPr>
          <w:b/>
          <w:iCs/>
        </w:rPr>
        <w:t>Neįsisavinta</w:t>
      </w:r>
      <w:r w:rsidR="002928E7" w:rsidRPr="003042A3">
        <w:rPr>
          <w:b/>
          <w:iCs/>
        </w:rPr>
        <w:t xml:space="preserve"> dėl sumų apvalinimo, dėl to, kad po einamųjų metų lapkričio 15</w:t>
      </w:r>
      <w:r w:rsidR="007F4716">
        <w:rPr>
          <w:b/>
          <w:iCs/>
        </w:rPr>
        <w:t> </w:t>
      </w:r>
      <w:r w:rsidR="002928E7" w:rsidRPr="003042A3">
        <w:rPr>
          <w:b/>
          <w:iCs/>
        </w:rPr>
        <w:t>d. nebegalima keisti objektų sąrašo ir sutaupytų lėšų perkelti kitiems objektams, liko</w:t>
      </w:r>
      <w:r w:rsidR="00F57368" w:rsidRPr="003042A3">
        <w:rPr>
          <w:b/>
          <w:iCs/>
        </w:rPr>
        <w:t xml:space="preserve"> 7</w:t>
      </w:r>
      <w:r w:rsidR="007F4716">
        <w:rPr>
          <w:b/>
          <w:iCs/>
        </w:rPr>
        <w:t> </w:t>
      </w:r>
      <w:r w:rsidR="00F57368" w:rsidRPr="003042A3">
        <w:rPr>
          <w:b/>
          <w:iCs/>
        </w:rPr>
        <w:t>966</w:t>
      </w:r>
      <w:r w:rsidR="007F4716">
        <w:rPr>
          <w:b/>
          <w:iCs/>
        </w:rPr>
        <w:t> E</w:t>
      </w:r>
      <w:r w:rsidRPr="003042A3">
        <w:rPr>
          <w:b/>
          <w:iCs/>
        </w:rPr>
        <w:t>ur.</w:t>
      </w:r>
    </w:p>
    <w:p w14:paraId="1CDF4961" w14:textId="77777777" w:rsidR="003C5373" w:rsidRPr="003042A3" w:rsidRDefault="003C5373" w:rsidP="003042A3">
      <w:pPr>
        <w:tabs>
          <w:tab w:val="left" w:pos="540"/>
        </w:tabs>
        <w:spacing w:line="276" w:lineRule="auto"/>
        <w:jc w:val="both"/>
        <w:rPr>
          <w:b/>
          <w:i/>
        </w:rPr>
      </w:pPr>
    </w:p>
    <w:p w14:paraId="04FAC8DE" w14:textId="0EC05AF6" w:rsidR="00D54086" w:rsidRPr="003042A3" w:rsidRDefault="00EC1B4A" w:rsidP="003042A3">
      <w:pPr>
        <w:tabs>
          <w:tab w:val="left" w:pos="540"/>
        </w:tabs>
        <w:spacing w:line="276" w:lineRule="auto"/>
        <w:jc w:val="center"/>
        <w:rPr>
          <w:b/>
        </w:rPr>
      </w:pPr>
      <w:r w:rsidRPr="003042A3">
        <w:rPr>
          <w:b/>
        </w:rPr>
        <w:t>K</w:t>
      </w:r>
      <w:r w:rsidR="00D1684B" w:rsidRPr="003042A3">
        <w:rPr>
          <w:b/>
        </w:rPr>
        <w:t xml:space="preserve">elių priežiūros ir plėtros programos </w:t>
      </w:r>
      <w:r w:rsidRPr="003042A3">
        <w:rPr>
          <w:b/>
        </w:rPr>
        <w:t>lėšų panaudojimas</w:t>
      </w:r>
      <w:r w:rsidR="00D1684B" w:rsidRPr="003042A3">
        <w:rPr>
          <w:b/>
        </w:rPr>
        <w:t xml:space="preserve"> 202</w:t>
      </w:r>
      <w:r w:rsidR="006F62CA" w:rsidRPr="003042A3">
        <w:rPr>
          <w:b/>
        </w:rPr>
        <w:t>2</w:t>
      </w:r>
      <w:r w:rsidR="00D1684B" w:rsidRPr="003042A3">
        <w:rPr>
          <w:b/>
        </w:rPr>
        <w:t xml:space="preserve"> m.</w:t>
      </w:r>
    </w:p>
    <w:p w14:paraId="23F88DEB" w14:textId="77777777" w:rsidR="001D4EA5" w:rsidRPr="003042A3" w:rsidRDefault="001D4EA5" w:rsidP="003042A3">
      <w:pPr>
        <w:tabs>
          <w:tab w:val="left" w:pos="540"/>
        </w:tabs>
        <w:spacing w:line="276" w:lineRule="auto"/>
        <w:jc w:val="center"/>
        <w:rPr>
          <w:b/>
        </w:rPr>
      </w:pPr>
    </w:p>
    <w:p w14:paraId="11693CBA" w14:textId="52201BD6" w:rsidR="00EC1B4A" w:rsidRPr="003042A3" w:rsidRDefault="00EC1B4A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20</w:t>
      </w:r>
      <w:r w:rsidR="006B77B4" w:rsidRPr="003042A3">
        <w:t>2</w:t>
      </w:r>
      <w:r w:rsidR="006F62CA" w:rsidRPr="003042A3">
        <w:t>2</w:t>
      </w:r>
      <w:r w:rsidRPr="003042A3">
        <w:t xml:space="preserve"> metais </w:t>
      </w:r>
      <w:r w:rsidR="003C5373" w:rsidRPr="00AE50AB">
        <w:t>skaičiuojamosios</w:t>
      </w:r>
      <w:r w:rsidR="009E3830" w:rsidRPr="003042A3">
        <w:t xml:space="preserve"> </w:t>
      </w:r>
      <w:r w:rsidRPr="003042A3">
        <w:t>lėšos seniūnijoms buvo paskirstytos pagal Kelmės rajono savivaldybės tarybos 20</w:t>
      </w:r>
      <w:r w:rsidR="009E3830" w:rsidRPr="003042A3">
        <w:t>22</w:t>
      </w:r>
      <w:r w:rsidRPr="003042A3">
        <w:t xml:space="preserve"> m.</w:t>
      </w:r>
      <w:r w:rsidR="009E3830" w:rsidRPr="003042A3">
        <w:t xml:space="preserve"> vasario 17</w:t>
      </w:r>
      <w:r w:rsidRPr="003042A3">
        <w:t xml:space="preserve"> d. sprendimu Nr. T-</w:t>
      </w:r>
      <w:r w:rsidR="009E3830" w:rsidRPr="003042A3">
        <w:t>50</w:t>
      </w:r>
      <w:r w:rsidRPr="003042A3">
        <w:t xml:space="preserve"> patvirtintą Kelių priežiūros ir plėtros programos lėšų, skirtų Kelmės rajono savivaldybei vietinės reikšmės keliams tiesti, taisyti (remontuoti), rekonstruoti, prižiūrėti ir saugaus eismo sąlygoms užtikrinti, naudojimo ir skirstymo tvarkos aprašą.</w:t>
      </w:r>
      <w:r w:rsidR="003C5373" w:rsidRPr="003042A3">
        <w:t xml:space="preserve"> </w:t>
      </w:r>
    </w:p>
    <w:p w14:paraId="7880A30D" w14:textId="77777777" w:rsidR="007F4716" w:rsidRDefault="00410193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Vykdyti šie pagrindiniai darbai</w:t>
      </w:r>
      <w:r w:rsidR="004344F4" w:rsidRPr="003042A3">
        <w:t xml:space="preserve"> ir paslaugos</w:t>
      </w:r>
      <w:r w:rsidRPr="003042A3">
        <w:t>: kelių</w:t>
      </w:r>
      <w:r w:rsidR="004344F4" w:rsidRPr="003042A3">
        <w:t xml:space="preserve"> su žvyro danga</w:t>
      </w:r>
      <w:r w:rsidRPr="003042A3">
        <w:t xml:space="preserve"> lyginimas greideriu, žvyravimas,</w:t>
      </w:r>
      <w:r w:rsidR="00DB2741" w:rsidRPr="003042A3">
        <w:t xml:space="preserve"> pralaidų įrengimas,</w:t>
      </w:r>
      <w:r w:rsidRPr="003042A3">
        <w:t xml:space="preserve"> kelių</w:t>
      </w:r>
      <w:r w:rsidR="004344F4" w:rsidRPr="003042A3">
        <w:t xml:space="preserve"> su</w:t>
      </w:r>
      <w:r w:rsidRPr="003042A3">
        <w:t xml:space="preserve"> asfalto dang</w:t>
      </w:r>
      <w:r w:rsidR="004344F4" w:rsidRPr="003042A3">
        <w:t>a</w:t>
      </w:r>
      <w:r w:rsidR="00E07C80" w:rsidRPr="003042A3">
        <w:t xml:space="preserve"> remontas,</w:t>
      </w:r>
      <w:r w:rsidRPr="003042A3">
        <w:t xml:space="preserve"> </w:t>
      </w:r>
      <w:r w:rsidR="0005177C" w:rsidRPr="003042A3">
        <w:t xml:space="preserve">kelių </w:t>
      </w:r>
      <w:r w:rsidR="00D54086" w:rsidRPr="003042A3">
        <w:t>kapitalinis remontas</w:t>
      </w:r>
      <w:r w:rsidR="00061ABC" w:rsidRPr="003042A3">
        <w:t xml:space="preserve"> ir rekonstravimas</w:t>
      </w:r>
      <w:r w:rsidRPr="003042A3">
        <w:t xml:space="preserve"> įrengiant asfaltbetonio dangą</w:t>
      </w:r>
      <w:r w:rsidR="002928E7" w:rsidRPr="003042A3">
        <w:t>, tiesiant</w:t>
      </w:r>
      <w:r w:rsidR="009453C3" w:rsidRPr="003042A3">
        <w:t xml:space="preserve"> ir remontuojant</w:t>
      </w:r>
      <w:r w:rsidR="002928E7" w:rsidRPr="003042A3">
        <w:t xml:space="preserve"> šaligatvius</w:t>
      </w:r>
      <w:r w:rsidRPr="003042A3">
        <w:t>,</w:t>
      </w:r>
      <w:r w:rsidR="004301EE" w:rsidRPr="003042A3">
        <w:t xml:space="preserve"> laboratoriniai kokybės kontrolės bandymai,</w:t>
      </w:r>
      <w:r w:rsidRPr="003042A3">
        <w:t xml:space="preserve"> </w:t>
      </w:r>
      <w:r w:rsidR="0005177C" w:rsidRPr="003042A3">
        <w:t>statinių projektų rengimas</w:t>
      </w:r>
      <w:r w:rsidR="00356D17" w:rsidRPr="003042A3">
        <w:t xml:space="preserve"> ir jų ekspertizės atlikimas</w:t>
      </w:r>
      <w:r w:rsidR="0005177C" w:rsidRPr="003042A3">
        <w:t xml:space="preserve">, </w:t>
      </w:r>
      <w:r w:rsidRPr="003042A3">
        <w:t>vietinės reikšmės kelių inventorizacija</w:t>
      </w:r>
      <w:r w:rsidR="004301EE" w:rsidRPr="003042A3">
        <w:t>, statybos darbų techninė priežiūra.</w:t>
      </w:r>
      <w:r w:rsidR="00C306C8" w:rsidRPr="003042A3">
        <w:t xml:space="preserve"> </w:t>
      </w:r>
    </w:p>
    <w:p w14:paraId="0D4B6292" w14:textId="3706B295" w:rsidR="00410193" w:rsidRPr="003042A3" w:rsidRDefault="00C306C8" w:rsidP="003042A3">
      <w:pPr>
        <w:tabs>
          <w:tab w:val="left" w:pos="540"/>
        </w:tabs>
        <w:spacing w:line="276" w:lineRule="auto"/>
        <w:ind w:firstLine="851"/>
        <w:jc w:val="both"/>
        <w:rPr>
          <w:b/>
          <w:bCs/>
          <w:i/>
          <w:iCs/>
        </w:rPr>
      </w:pPr>
      <w:r w:rsidRPr="003042A3">
        <w:rPr>
          <w:b/>
          <w:bCs/>
          <w:i/>
          <w:iCs/>
        </w:rPr>
        <w:t>202</w:t>
      </w:r>
      <w:r w:rsidR="00F60AA1" w:rsidRPr="003042A3">
        <w:rPr>
          <w:b/>
          <w:bCs/>
          <w:i/>
          <w:iCs/>
        </w:rPr>
        <w:t>2</w:t>
      </w:r>
      <w:r w:rsidRPr="003042A3">
        <w:rPr>
          <w:b/>
          <w:bCs/>
          <w:i/>
          <w:iCs/>
        </w:rPr>
        <w:t xml:space="preserve"> m. naujai išasfaltuota apie </w:t>
      </w:r>
      <w:r w:rsidR="00D411BC" w:rsidRPr="003042A3">
        <w:rPr>
          <w:b/>
          <w:bCs/>
          <w:i/>
          <w:iCs/>
        </w:rPr>
        <w:t>3,</w:t>
      </w:r>
      <w:r w:rsidR="00F60AA1" w:rsidRPr="003042A3">
        <w:rPr>
          <w:b/>
          <w:bCs/>
          <w:i/>
          <w:iCs/>
        </w:rPr>
        <w:t>14</w:t>
      </w:r>
      <w:r w:rsidRPr="003042A3">
        <w:rPr>
          <w:b/>
          <w:bCs/>
          <w:i/>
          <w:iCs/>
        </w:rPr>
        <w:t xml:space="preserve"> km kelių su žvyro danga</w:t>
      </w:r>
      <w:r w:rsidR="00587192" w:rsidRPr="003042A3">
        <w:rPr>
          <w:b/>
          <w:bCs/>
          <w:i/>
          <w:iCs/>
        </w:rPr>
        <w:t>, kapitaliai suremontuota</w:t>
      </w:r>
      <w:r w:rsidR="00065663">
        <w:rPr>
          <w:b/>
          <w:bCs/>
          <w:i/>
          <w:iCs/>
        </w:rPr>
        <w:t>, nutiesta</w:t>
      </w:r>
      <w:r w:rsidR="00587192" w:rsidRPr="003042A3">
        <w:rPr>
          <w:b/>
          <w:bCs/>
          <w:i/>
          <w:iCs/>
        </w:rPr>
        <w:t xml:space="preserve"> </w:t>
      </w:r>
      <w:r w:rsidR="00587192" w:rsidRPr="00065663">
        <w:rPr>
          <w:b/>
          <w:bCs/>
          <w:i/>
          <w:iCs/>
        </w:rPr>
        <w:t>apie 1</w:t>
      </w:r>
      <w:r w:rsidR="00065663" w:rsidRPr="00065663">
        <w:rPr>
          <w:b/>
          <w:bCs/>
          <w:i/>
          <w:iCs/>
        </w:rPr>
        <w:t xml:space="preserve"> </w:t>
      </w:r>
      <w:r w:rsidR="00587192" w:rsidRPr="00065663">
        <w:rPr>
          <w:b/>
          <w:bCs/>
          <w:i/>
          <w:iCs/>
        </w:rPr>
        <w:t>km pėsčiųjų</w:t>
      </w:r>
      <w:r w:rsidR="00587192" w:rsidRPr="003042A3">
        <w:rPr>
          <w:b/>
          <w:bCs/>
          <w:i/>
          <w:iCs/>
        </w:rPr>
        <w:t xml:space="preserve"> takų.</w:t>
      </w:r>
    </w:p>
    <w:p w14:paraId="20113AF5" w14:textId="06719A12" w:rsidR="00410193" w:rsidRPr="003042A3" w:rsidRDefault="00410193" w:rsidP="003042A3">
      <w:pPr>
        <w:spacing w:line="276" w:lineRule="auto"/>
        <w:ind w:firstLine="851"/>
        <w:jc w:val="both"/>
      </w:pPr>
      <w:r w:rsidRPr="003042A3">
        <w:t>Programos lėšos panaudotos:</w:t>
      </w:r>
    </w:p>
    <w:p w14:paraId="500F7A28" w14:textId="4705B142" w:rsidR="00410193" w:rsidRPr="003042A3" w:rsidRDefault="004E05B6" w:rsidP="003042A3">
      <w:pPr>
        <w:spacing w:line="276" w:lineRule="auto"/>
        <w:ind w:firstLine="851"/>
        <w:jc w:val="both"/>
        <w:rPr>
          <w:b/>
          <w:bCs/>
          <w:i/>
          <w:iCs/>
        </w:rPr>
      </w:pPr>
      <w:r w:rsidRPr="003042A3">
        <w:rPr>
          <w:b/>
          <w:bCs/>
          <w:i/>
          <w:iCs/>
        </w:rPr>
        <w:t xml:space="preserve">1. </w:t>
      </w:r>
      <w:r w:rsidR="00410193" w:rsidRPr="003042A3">
        <w:rPr>
          <w:b/>
          <w:bCs/>
          <w:i/>
          <w:iCs/>
        </w:rPr>
        <w:t xml:space="preserve">einamiesiems tikslams – </w:t>
      </w:r>
      <w:r w:rsidR="00D7086B" w:rsidRPr="003042A3">
        <w:rPr>
          <w:b/>
          <w:bCs/>
          <w:i/>
          <w:iCs/>
        </w:rPr>
        <w:t>1</w:t>
      </w:r>
      <w:r w:rsidR="007F4716">
        <w:rPr>
          <w:b/>
          <w:bCs/>
          <w:i/>
          <w:iCs/>
        </w:rPr>
        <w:t> </w:t>
      </w:r>
      <w:r w:rsidR="00D7086B" w:rsidRPr="003042A3">
        <w:rPr>
          <w:b/>
          <w:bCs/>
          <w:i/>
          <w:iCs/>
        </w:rPr>
        <w:t>145</w:t>
      </w:r>
      <w:r w:rsidR="007F4716">
        <w:rPr>
          <w:b/>
          <w:bCs/>
          <w:i/>
          <w:iCs/>
        </w:rPr>
        <w:t> </w:t>
      </w:r>
      <w:r w:rsidR="00D7086B" w:rsidRPr="003042A3">
        <w:rPr>
          <w:b/>
          <w:bCs/>
          <w:i/>
          <w:iCs/>
        </w:rPr>
        <w:t>910</w:t>
      </w:r>
      <w:r w:rsidR="00410193" w:rsidRPr="003042A3">
        <w:rPr>
          <w:b/>
          <w:bCs/>
          <w:i/>
          <w:iCs/>
        </w:rPr>
        <w:t xml:space="preserve"> Eur, iš jų:</w:t>
      </w:r>
    </w:p>
    <w:p w14:paraId="7CCE305C" w14:textId="5ABE2D48" w:rsidR="00410193" w:rsidRPr="003042A3" w:rsidRDefault="00410193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</w:t>
      </w:r>
      <w:r w:rsidR="00061ABC" w:rsidRPr="003042A3">
        <w:t>keliams su asfalto danga</w:t>
      </w:r>
      <w:r w:rsidRPr="003042A3">
        <w:t xml:space="preserve"> remontuoti – </w:t>
      </w:r>
      <w:r w:rsidR="00D7086B" w:rsidRPr="003042A3">
        <w:rPr>
          <w:color w:val="000000"/>
        </w:rPr>
        <w:t>398</w:t>
      </w:r>
      <w:r w:rsidR="007F4716">
        <w:rPr>
          <w:color w:val="000000"/>
        </w:rPr>
        <w:t> </w:t>
      </w:r>
      <w:r w:rsidR="00D7086B" w:rsidRPr="003042A3">
        <w:rPr>
          <w:color w:val="000000"/>
        </w:rPr>
        <w:t>939</w:t>
      </w:r>
      <w:r w:rsidRPr="003042A3">
        <w:t xml:space="preserve"> Eur;</w:t>
      </w:r>
    </w:p>
    <w:p w14:paraId="0D2245D7" w14:textId="33149FCE" w:rsidR="00410193" w:rsidRPr="003042A3" w:rsidRDefault="00410193" w:rsidP="003042A3">
      <w:pPr>
        <w:spacing w:line="276" w:lineRule="auto"/>
        <w:ind w:firstLine="851"/>
        <w:jc w:val="both"/>
      </w:pPr>
      <w:r w:rsidRPr="003042A3">
        <w:t xml:space="preserve">- keliams žvyruoti – </w:t>
      </w:r>
      <w:r w:rsidR="00E13162" w:rsidRPr="003042A3">
        <w:rPr>
          <w:color w:val="000000"/>
        </w:rPr>
        <w:t>284</w:t>
      </w:r>
      <w:r w:rsidR="007F4716">
        <w:rPr>
          <w:color w:val="000000"/>
        </w:rPr>
        <w:t> </w:t>
      </w:r>
      <w:r w:rsidR="00E13162" w:rsidRPr="003042A3">
        <w:rPr>
          <w:color w:val="000000"/>
        </w:rPr>
        <w:t>710</w:t>
      </w:r>
      <w:r w:rsidRPr="003042A3">
        <w:t xml:space="preserve"> Eur;</w:t>
      </w:r>
    </w:p>
    <w:p w14:paraId="2FF92E3E" w14:textId="695496E7" w:rsidR="00E9503A" w:rsidRPr="003042A3" w:rsidRDefault="00410193" w:rsidP="003042A3">
      <w:pPr>
        <w:spacing w:line="276" w:lineRule="auto"/>
        <w:ind w:firstLine="851"/>
        <w:jc w:val="both"/>
      </w:pPr>
      <w:r w:rsidRPr="003042A3">
        <w:t xml:space="preserve">- keliams </w:t>
      </w:r>
      <w:r w:rsidR="00C56EF3" w:rsidRPr="003042A3">
        <w:t xml:space="preserve">lyginti </w:t>
      </w:r>
      <w:r w:rsidRPr="003042A3">
        <w:t>greideri</w:t>
      </w:r>
      <w:r w:rsidR="00C56EF3" w:rsidRPr="003042A3">
        <w:t>u</w:t>
      </w:r>
      <w:r w:rsidRPr="003042A3">
        <w:t xml:space="preserve"> – </w:t>
      </w:r>
      <w:r w:rsidR="00E13162" w:rsidRPr="003042A3">
        <w:rPr>
          <w:color w:val="000000" w:themeColor="text1"/>
        </w:rPr>
        <w:t>108</w:t>
      </w:r>
      <w:r w:rsidR="007F4716">
        <w:rPr>
          <w:color w:val="000000" w:themeColor="text1"/>
        </w:rPr>
        <w:t> </w:t>
      </w:r>
      <w:r w:rsidR="00E13162" w:rsidRPr="003042A3">
        <w:rPr>
          <w:color w:val="000000" w:themeColor="text1"/>
        </w:rPr>
        <w:t>258</w:t>
      </w:r>
      <w:r w:rsidRPr="003042A3">
        <w:t xml:space="preserve"> Eur; </w:t>
      </w:r>
    </w:p>
    <w:p w14:paraId="76DE0BDD" w14:textId="19508D19" w:rsidR="00410193" w:rsidRPr="003042A3" w:rsidRDefault="00E9503A" w:rsidP="003042A3">
      <w:pPr>
        <w:spacing w:line="276" w:lineRule="auto"/>
        <w:ind w:firstLine="851"/>
        <w:jc w:val="both"/>
      </w:pPr>
      <w:r w:rsidRPr="003042A3">
        <w:t xml:space="preserve">- seniūnijų kelių ir gatvių </w:t>
      </w:r>
      <w:r w:rsidR="00E13162" w:rsidRPr="003042A3">
        <w:t>skaldos dangai įrengti</w:t>
      </w:r>
      <w:r w:rsidRPr="003042A3">
        <w:t xml:space="preserve"> – </w:t>
      </w:r>
      <w:r w:rsidR="00E13162" w:rsidRPr="003042A3">
        <w:t>193</w:t>
      </w:r>
      <w:r w:rsidR="007F4716">
        <w:t> </w:t>
      </w:r>
      <w:r w:rsidR="00E13162" w:rsidRPr="003042A3">
        <w:t>502</w:t>
      </w:r>
      <w:r w:rsidRPr="003042A3">
        <w:t xml:space="preserve"> Eur</w:t>
      </w:r>
      <w:r w:rsidR="002B7674" w:rsidRPr="003042A3">
        <w:t>;</w:t>
      </w:r>
    </w:p>
    <w:p w14:paraId="3F7A176B" w14:textId="6C6ADE1A" w:rsidR="00410193" w:rsidRPr="003042A3" w:rsidRDefault="00207088" w:rsidP="003042A3">
      <w:pPr>
        <w:spacing w:line="276" w:lineRule="auto"/>
        <w:ind w:firstLine="851"/>
        <w:jc w:val="both"/>
      </w:pPr>
      <w:r w:rsidRPr="003042A3">
        <w:t xml:space="preserve">- </w:t>
      </w:r>
      <w:r w:rsidR="006E7151" w:rsidRPr="003042A3">
        <w:t xml:space="preserve">keliui </w:t>
      </w:r>
      <w:r w:rsidR="00F02089" w:rsidRPr="003042A3">
        <w:t>Kea-82</w:t>
      </w:r>
      <w:r w:rsidR="006E7151" w:rsidRPr="003042A3">
        <w:t xml:space="preserve"> </w:t>
      </w:r>
      <w:proofErr w:type="spellStart"/>
      <w:r w:rsidR="00F02089" w:rsidRPr="003042A3">
        <w:t>Naudvario</w:t>
      </w:r>
      <w:proofErr w:type="spellEnd"/>
      <w:r w:rsidR="00F02089" w:rsidRPr="003042A3">
        <w:t xml:space="preserve"> k. Ąžuolyno g.</w:t>
      </w:r>
      <w:r w:rsidRPr="003042A3">
        <w:t xml:space="preserve"> remontuoti – </w:t>
      </w:r>
      <w:r w:rsidR="00F02089" w:rsidRPr="003042A3">
        <w:t>11</w:t>
      </w:r>
      <w:r w:rsidR="007F4716">
        <w:t> </w:t>
      </w:r>
      <w:r w:rsidR="00F02089" w:rsidRPr="003042A3">
        <w:t>598</w:t>
      </w:r>
      <w:r w:rsidR="00410193" w:rsidRPr="003042A3">
        <w:t xml:space="preserve"> Eur;</w:t>
      </w:r>
    </w:p>
    <w:p w14:paraId="7C64B569" w14:textId="74E22DAC" w:rsidR="00B158D2" w:rsidRPr="003042A3" w:rsidRDefault="00B158D2" w:rsidP="003042A3">
      <w:pPr>
        <w:spacing w:line="276" w:lineRule="auto"/>
        <w:ind w:firstLine="851"/>
        <w:jc w:val="both"/>
      </w:pPr>
      <w:r w:rsidRPr="003042A3">
        <w:t>- keliui Kea-09</w:t>
      </w:r>
      <w:r w:rsidR="009B7E2C">
        <w:t xml:space="preserve"> </w:t>
      </w:r>
      <w:r w:rsidR="000722D2">
        <w:t>k</w:t>
      </w:r>
      <w:r w:rsidRPr="003042A3">
        <w:t>elias 158</w:t>
      </w:r>
      <w:r w:rsidR="007F4716">
        <w:t>–</w:t>
      </w:r>
      <w:r w:rsidRPr="003042A3">
        <w:t>kelias 2103 remontuoti – 10</w:t>
      </w:r>
      <w:r w:rsidR="007F4716">
        <w:t> </w:t>
      </w:r>
      <w:r w:rsidRPr="003042A3">
        <w:t>021 Eur;</w:t>
      </w:r>
    </w:p>
    <w:p w14:paraId="1AFE5452" w14:textId="0E6C694F" w:rsidR="00B158D2" w:rsidRPr="003042A3" w:rsidRDefault="00B158D2" w:rsidP="003042A3">
      <w:pPr>
        <w:spacing w:line="276" w:lineRule="auto"/>
        <w:ind w:firstLine="851"/>
        <w:jc w:val="both"/>
      </w:pPr>
      <w:r w:rsidRPr="003042A3">
        <w:t xml:space="preserve">- keliui Kr-02 </w:t>
      </w:r>
      <w:r w:rsidR="000722D2">
        <w:t>k</w:t>
      </w:r>
      <w:r w:rsidRPr="003042A3">
        <w:t>elias</w:t>
      </w:r>
      <w:r w:rsidR="008F7171" w:rsidRPr="003042A3">
        <w:t xml:space="preserve"> 3505</w:t>
      </w:r>
      <w:r w:rsidR="007F4716">
        <w:t>–</w:t>
      </w:r>
      <w:r w:rsidR="008F7171" w:rsidRPr="003042A3">
        <w:t>Karklėnai remontuoti – 10</w:t>
      </w:r>
      <w:r w:rsidR="007F4716">
        <w:t> </w:t>
      </w:r>
      <w:r w:rsidR="008F7171" w:rsidRPr="003042A3">
        <w:t>399 Eur;</w:t>
      </w:r>
    </w:p>
    <w:p w14:paraId="517811CE" w14:textId="497C55C6" w:rsidR="008F7171" w:rsidRPr="003042A3" w:rsidRDefault="008F7171" w:rsidP="003042A3">
      <w:pPr>
        <w:spacing w:line="276" w:lineRule="auto"/>
        <w:ind w:firstLine="851"/>
        <w:jc w:val="both"/>
      </w:pPr>
      <w:r w:rsidRPr="003042A3">
        <w:t xml:space="preserve">- keliui Pa-16 </w:t>
      </w:r>
      <w:r w:rsidR="000722D2">
        <w:t>k</w:t>
      </w:r>
      <w:r w:rsidRPr="003042A3">
        <w:t>elias A12</w:t>
      </w:r>
      <w:r w:rsidR="007F4716">
        <w:t>–</w:t>
      </w:r>
      <w:proofErr w:type="spellStart"/>
      <w:r w:rsidRPr="003042A3">
        <w:t>Palėkinis</w:t>
      </w:r>
      <w:proofErr w:type="spellEnd"/>
      <w:r w:rsidRPr="003042A3">
        <w:t xml:space="preserve"> remontuoti – 11</w:t>
      </w:r>
      <w:r w:rsidR="007F4716">
        <w:t> </w:t>
      </w:r>
      <w:r w:rsidRPr="003042A3">
        <w:t>991 Eur;</w:t>
      </w:r>
    </w:p>
    <w:p w14:paraId="70D93EF0" w14:textId="2F3C41F3" w:rsidR="008F7171" w:rsidRPr="003042A3" w:rsidRDefault="008F7171" w:rsidP="003042A3">
      <w:pPr>
        <w:spacing w:line="276" w:lineRule="auto"/>
        <w:ind w:firstLine="851"/>
        <w:jc w:val="both"/>
      </w:pPr>
      <w:r w:rsidRPr="003042A3">
        <w:t xml:space="preserve">- keliui Va-15 </w:t>
      </w:r>
      <w:r w:rsidR="000722D2">
        <w:t>k</w:t>
      </w:r>
      <w:r w:rsidRPr="003042A3">
        <w:t>elias 2124</w:t>
      </w:r>
      <w:r w:rsidR="007F4716">
        <w:t>–</w:t>
      </w:r>
      <w:proofErr w:type="spellStart"/>
      <w:r w:rsidRPr="003042A3">
        <w:t>Adošiškė</w:t>
      </w:r>
      <w:proofErr w:type="spellEnd"/>
      <w:r w:rsidRPr="003042A3">
        <w:t xml:space="preserve"> remontuoti – 8</w:t>
      </w:r>
      <w:r w:rsidR="007F4716">
        <w:t> </w:t>
      </w:r>
      <w:r w:rsidRPr="003042A3">
        <w:t>000 Eur;</w:t>
      </w:r>
    </w:p>
    <w:p w14:paraId="54C4D663" w14:textId="5C69986F" w:rsidR="008F7171" w:rsidRPr="003042A3" w:rsidRDefault="008F7171" w:rsidP="003042A3">
      <w:pPr>
        <w:spacing w:line="276" w:lineRule="auto"/>
        <w:ind w:firstLine="851"/>
        <w:jc w:val="both"/>
      </w:pPr>
      <w:r w:rsidRPr="003042A3">
        <w:t xml:space="preserve">- keliui Ku-17 </w:t>
      </w:r>
      <w:r w:rsidR="000722D2">
        <w:t>k</w:t>
      </w:r>
      <w:r w:rsidRPr="003042A3">
        <w:t>elias 2106</w:t>
      </w:r>
      <w:r w:rsidR="007F4716">
        <w:t>–</w:t>
      </w:r>
      <w:proofErr w:type="spellStart"/>
      <w:r w:rsidRPr="003042A3">
        <w:t>Preikurai</w:t>
      </w:r>
      <w:proofErr w:type="spellEnd"/>
      <w:r w:rsidRPr="003042A3">
        <w:t xml:space="preserve"> </w:t>
      </w:r>
      <w:r w:rsidR="009B7E2C">
        <w:t>prižiūrėti</w:t>
      </w:r>
      <w:r w:rsidRPr="003042A3">
        <w:t xml:space="preserve"> (skaldai įrengti) – 11</w:t>
      </w:r>
      <w:r w:rsidR="007F4716">
        <w:t> </w:t>
      </w:r>
      <w:r w:rsidRPr="003042A3">
        <w:t>793 Eur;</w:t>
      </w:r>
    </w:p>
    <w:p w14:paraId="50C05BD5" w14:textId="4D27AD86" w:rsidR="00786961" w:rsidRPr="003042A3" w:rsidRDefault="00786961" w:rsidP="003042A3">
      <w:pPr>
        <w:spacing w:line="276" w:lineRule="auto"/>
        <w:ind w:firstLine="851"/>
        <w:jc w:val="both"/>
      </w:pPr>
      <w:r w:rsidRPr="003042A3">
        <w:t xml:space="preserve">- keliui </w:t>
      </w:r>
      <w:r w:rsidR="00F02089" w:rsidRPr="003042A3">
        <w:t xml:space="preserve">Li-04 </w:t>
      </w:r>
      <w:proofErr w:type="spellStart"/>
      <w:r w:rsidR="00F02089" w:rsidRPr="003042A3">
        <w:t>Maneikiai</w:t>
      </w:r>
      <w:proofErr w:type="spellEnd"/>
      <w:r w:rsidR="007F4716">
        <w:t>–</w:t>
      </w:r>
      <w:proofErr w:type="spellStart"/>
      <w:r w:rsidR="00F02089" w:rsidRPr="003042A3">
        <w:t>Maironiai</w:t>
      </w:r>
      <w:proofErr w:type="spellEnd"/>
      <w:r w:rsidR="00F02089" w:rsidRPr="003042A3">
        <w:t xml:space="preserve"> Liolių sen.</w:t>
      </w:r>
      <w:r w:rsidRPr="003042A3">
        <w:t xml:space="preserve"> remontuoti – </w:t>
      </w:r>
      <w:r w:rsidR="00F02089" w:rsidRPr="003042A3">
        <w:t>3</w:t>
      </w:r>
      <w:r w:rsidR="009B7E2C">
        <w:t> </w:t>
      </w:r>
      <w:r w:rsidR="00F02089" w:rsidRPr="003042A3">
        <w:t>999</w:t>
      </w:r>
      <w:r w:rsidRPr="003042A3">
        <w:t xml:space="preserve"> Eur;</w:t>
      </w:r>
    </w:p>
    <w:p w14:paraId="1D51A3A1" w14:textId="28BBC909" w:rsidR="00E9503A" w:rsidRPr="003042A3" w:rsidRDefault="00E9503A" w:rsidP="003042A3">
      <w:pPr>
        <w:spacing w:line="276" w:lineRule="auto"/>
        <w:ind w:firstLine="851"/>
        <w:jc w:val="both"/>
      </w:pPr>
      <w:r w:rsidRPr="003042A3">
        <w:t xml:space="preserve">- </w:t>
      </w:r>
      <w:r w:rsidR="00BA7F66" w:rsidRPr="003042A3">
        <w:t xml:space="preserve">keliui Li-44 Gailių k. J. Janonio g. </w:t>
      </w:r>
      <w:r w:rsidR="00B158D2" w:rsidRPr="003042A3">
        <w:t xml:space="preserve">Liolių sen. </w:t>
      </w:r>
      <w:r w:rsidR="00BA7F66" w:rsidRPr="003042A3">
        <w:t>remontuoti</w:t>
      </w:r>
      <w:r w:rsidR="00E1254B" w:rsidRPr="003042A3">
        <w:t xml:space="preserve"> – </w:t>
      </w:r>
      <w:r w:rsidR="00BA7F66" w:rsidRPr="003042A3">
        <w:t>9</w:t>
      </w:r>
      <w:r w:rsidR="009B7E2C">
        <w:t> </w:t>
      </w:r>
      <w:r w:rsidR="00BA7F66" w:rsidRPr="003042A3">
        <w:t>990</w:t>
      </w:r>
      <w:r w:rsidR="00E1254B" w:rsidRPr="003042A3">
        <w:t xml:space="preserve"> Eur;</w:t>
      </w:r>
    </w:p>
    <w:p w14:paraId="77438D6D" w14:textId="4162C027" w:rsidR="00E31103" w:rsidRPr="003042A3" w:rsidRDefault="00E31103" w:rsidP="003042A3">
      <w:pPr>
        <w:spacing w:line="276" w:lineRule="auto"/>
        <w:ind w:firstLine="851"/>
        <w:jc w:val="both"/>
      </w:pPr>
      <w:r w:rsidRPr="003042A3">
        <w:lastRenderedPageBreak/>
        <w:t xml:space="preserve">- </w:t>
      </w:r>
      <w:r w:rsidR="00BA7F66" w:rsidRPr="003042A3">
        <w:t xml:space="preserve">keliui Li-11 </w:t>
      </w:r>
      <w:r w:rsidR="000722D2">
        <w:t>k</w:t>
      </w:r>
      <w:r w:rsidR="00BA7F66" w:rsidRPr="003042A3">
        <w:t>elias 3503</w:t>
      </w:r>
      <w:r w:rsidR="009B7E2C">
        <w:t>–</w:t>
      </w:r>
      <w:proofErr w:type="spellStart"/>
      <w:r w:rsidR="00BA7F66" w:rsidRPr="003042A3">
        <w:t>Petkiškės</w:t>
      </w:r>
      <w:proofErr w:type="spellEnd"/>
      <w:r w:rsidR="00BA7F66" w:rsidRPr="003042A3">
        <w:t xml:space="preserve"> Liolių sen.</w:t>
      </w:r>
      <w:r w:rsidRPr="003042A3">
        <w:t xml:space="preserve"> </w:t>
      </w:r>
      <w:r w:rsidR="00BA7F66" w:rsidRPr="003042A3">
        <w:t>remontuoti</w:t>
      </w:r>
      <w:r w:rsidR="00915B63" w:rsidRPr="003042A3">
        <w:t>–</w:t>
      </w:r>
      <w:r w:rsidRPr="003042A3">
        <w:t xml:space="preserve"> </w:t>
      </w:r>
      <w:r w:rsidR="00983E61" w:rsidRPr="003042A3">
        <w:t>20</w:t>
      </w:r>
      <w:r w:rsidR="009B7E2C">
        <w:t> </w:t>
      </w:r>
      <w:r w:rsidR="00983E61" w:rsidRPr="003042A3">
        <w:t>690</w:t>
      </w:r>
      <w:r w:rsidR="00915B63" w:rsidRPr="003042A3">
        <w:t xml:space="preserve"> Eur;</w:t>
      </w:r>
    </w:p>
    <w:p w14:paraId="39AFC04F" w14:textId="378671A3" w:rsidR="0038413D" w:rsidRPr="003042A3" w:rsidRDefault="0038413D" w:rsidP="003042A3">
      <w:pPr>
        <w:spacing w:line="276" w:lineRule="auto"/>
        <w:ind w:firstLine="851"/>
        <w:jc w:val="both"/>
      </w:pPr>
      <w:r w:rsidRPr="003042A3">
        <w:t xml:space="preserve">- </w:t>
      </w:r>
      <w:r w:rsidR="00B158D2" w:rsidRPr="003042A3">
        <w:t xml:space="preserve">keliui Už-54 </w:t>
      </w:r>
      <w:r w:rsidR="000722D2">
        <w:t>k</w:t>
      </w:r>
      <w:r w:rsidR="00B158D2" w:rsidRPr="003042A3">
        <w:t>elias 2113</w:t>
      </w:r>
      <w:r w:rsidR="009B7E2C">
        <w:t>–</w:t>
      </w:r>
      <w:r w:rsidR="00B158D2" w:rsidRPr="003042A3">
        <w:t>kelias 223 Užvenčio sen. remontuoti – 18</w:t>
      </w:r>
      <w:r w:rsidR="009B7E2C">
        <w:t> </w:t>
      </w:r>
      <w:r w:rsidR="00B158D2" w:rsidRPr="003042A3">
        <w:t>371 Eur;</w:t>
      </w:r>
    </w:p>
    <w:p w14:paraId="71C704E3" w14:textId="3D469D5D" w:rsidR="00B158D2" w:rsidRPr="003042A3" w:rsidRDefault="00B158D2" w:rsidP="003042A3">
      <w:pPr>
        <w:spacing w:line="276" w:lineRule="auto"/>
        <w:ind w:firstLine="851"/>
        <w:jc w:val="both"/>
      </w:pPr>
      <w:r w:rsidRPr="003042A3">
        <w:t>- Užvenčio m. S. Nėries g. Už-115 remontuoti – 4</w:t>
      </w:r>
      <w:r w:rsidR="009B7E2C">
        <w:t> </w:t>
      </w:r>
      <w:r w:rsidRPr="003042A3">
        <w:t>301 Eur;</w:t>
      </w:r>
    </w:p>
    <w:p w14:paraId="6C4FBF00" w14:textId="4DD3E406" w:rsidR="00B158D2" w:rsidRPr="003042A3" w:rsidRDefault="00B158D2" w:rsidP="003042A3">
      <w:pPr>
        <w:spacing w:line="276" w:lineRule="auto"/>
        <w:ind w:firstLine="851"/>
        <w:jc w:val="both"/>
      </w:pPr>
      <w:r w:rsidRPr="003042A3">
        <w:t xml:space="preserve">- </w:t>
      </w:r>
      <w:r w:rsidR="008F7171" w:rsidRPr="003042A3">
        <w:t>Užvenčio sen. keli</w:t>
      </w:r>
      <w:r w:rsidR="00BE0C1B" w:rsidRPr="003042A3">
        <w:t>ų</w:t>
      </w:r>
      <w:r w:rsidR="008F7171" w:rsidRPr="003042A3">
        <w:t xml:space="preserve"> ir gatv</w:t>
      </w:r>
      <w:r w:rsidR="00BE0C1B" w:rsidRPr="003042A3">
        <w:t xml:space="preserve">ių </w:t>
      </w:r>
      <w:r w:rsidR="008F7171" w:rsidRPr="003042A3">
        <w:t xml:space="preserve">pralaidoms </w:t>
      </w:r>
      <w:r w:rsidR="00BE0C1B" w:rsidRPr="003042A3">
        <w:t>įrengti – 10</w:t>
      </w:r>
      <w:r w:rsidR="009B7E2C">
        <w:t> </w:t>
      </w:r>
      <w:r w:rsidR="00BE0C1B" w:rsidRPr="003042A3">
        <w:t>499 Eur;</w:t>
      </w:r>
    </w:p>
    <w:p w14:paraId="54ED8A3C" w14:textId="1F1EE26C" w:rsidR="00B05828" w:rsidRPr="003042A3" w:rsidRDefault="00BE0C1B" w:rsidP="003042A3">
      <w:pPr>
        <w:spacing w:line="276" w:lineRule="auto"/>
        <w:ind w:firstLine="851"/>
        <w:jc w:val="both"/>
      </w:pPr>
      <w:r w:rsidRPr="003042A3">
        <w:t xml:space="preserve">- Šaukėnų sen. kelių ir gatvių pralaidoms įrengti </w:t>
      </w:r>
      <w:r w:rsidR="00DB2741" w:rsidRPr="003042A3">
        <w:t>–</w:t>
      </w:r>
      <w:r w:rsidRPr="003042A3">
        <w:t xml:space="preserve"> </w:t>
      </w:r>
      <w:r w:rsidR="00DB2741" w:rsidRPr="003042A3">
        <w:t>5</w:t>
      </w:r>
      <w:r w:rsidR="009B7E2C">
        <w:t> </w:t>
      </w:r>
      <w:r w:rsidR="00DB2741" w:rsidRPr="003042A3">
        <w:t>470 Eur;</w:t>
      </w:r>
    </w:p>
    <w:p w14:paraId="49E140B5" w14:textId="1C7EB36C" w:rsidR="00410193" w:rsidRPr="003042A3" w:rsidRDefault="00CB62CF" w:rsidP="003042A3">
      <w:pPr>
        <w:spacing w:line="276" w:lineRule="auto"/>
        <w:ind w:firstLine="851"/>
        <w:jc w:val="both"/>
      </w:pPr>
      <w:r w:rsidRPr="003042A3">
        <w:t xml:space="preserve">- </w:t>
      </w:r>
      <w:r w:rsidR="00E13162" w:rsidRPr="003042A3">
        <w:t>asfalto dangų laboratoriniams kokybės kontrolės bandymams atlikti</w:t>
      </w:r>
      <w:r w:rsidR="00877141" w:rsidRPr="003042A3">
        <w:t xml:space="preserve">– </w:t>
      </w:r>
      <w:r w:rsidR="00E13162" w:rsidRPr="003042A3">
        <w:t>4</w:t>
      </w:r>
      <w:r w:rsidR="009B7E2C">
        <w:t> </w:t>
      </w:r>
      <w:r w:rsidR="00E13162" w:rsidRPr="003042A3">
        <w:t>895</w:t>
      </w:r>
      <w:r w:rsidR="00877141" w:rsidRPr="003042A3">
        <w:t xml:space="preserve"> Eur</w:t>
      </w:r>
      <w:r w:rsidR="00F32BDF" w:rsidRPr="003042A3">
        <w:t>;</w:t>
      </w:r>
    </w:p>
    <w:p w14:paraId="617C3B9D" w14:textId="397F86FD" w:rsidR="00410193" w:rsidRPr="003042A3" w:rsidRDefault="00410193" w:rsidP="003042A3">
      <w:pPr>
        <w:spacing w:line="276" w:lineRule="auto"/>
        <w:ind w:firstLine="851"/>
        <w:jc w:val="both"/>
      </w:pPr>
      <w:r w:rsidRPr="003042A3">
        <w:t xml:space="preserve">- kelių </w:t>
      </w:r>
      <w:r w:rsidR="00207088" w:rsidRPr="003042A3">
        <w:t xml:space="preserve">inventorizacijai atlikti – </w:t>
      </w:r>
      <w:r w:rsidR="00E13162" w:rsidRPr="003042A3">
        <w:t>4</w:t>
      </w:r>
      <w:r w:rsidR="009B7E2C">
        <w:t> </w:t>
      </w:r>
      <w:r w:rsidR="00E13162" w:rsidRPr="003042A3">
        <w:t>778</w:t>
      </w:r>
      <w:r w:rsidRPr="003042A3">
        <w:t xml:space="preserve"> Eur;</w:t>
      </w:r>
    </w:p>
    <w:p w14:paraId="7607EA65" w14:textId="4C555081" w:rsidR="00410193" w:rsidRPr="003042A3" w:rsidRDefault="00410193" w:rsidP="003042A3">
      <w:pPr>
        <w:spacing w:line="276" w:lineRule="auto"/>
        <w:ind w:firstLine="851"/>
        <w:jc w:val="both"/>
      </w:pPr>
      <w:r w:rsidRPr="003042A3">
        <w:t>- paprastojo remonto ir priežiūros darbų te</w:t>
      </w:r>
      <w:r w:rsidR="00207088" w:rsidRPr="003042A3">
        <w:t xml:space="preserve">chninei priežiūrai vykdyti – </w:t>
      </w:r>
      <w:r w:rsidR="00E13162" w:rsidRPr="003042A3">
        <w:t>13</w:t>
      </w:r>
      <w:r w:rsidR="009B7E2C">
        <w:t> </w:t>
      </w:r>
      <w:r w:rsidR="00E13162" w:rsidRPr="003042A3">
        <w:t>706</w:t>
      </w:r>
      <w:r w:rsidRPr="003042A3">
        <w:t xml:space="preserve"> Eur.</w:t>
      </w:r>
    </w:p>
    <w:p w14:paraId="28B82844" w14:textId="77777777" w:rsidR="00061ABC" w:rsidRPr="003042A3" w:rsidRDefault="00061ABC" w:rsidP="003042A3">
      <w:pPr>
        <w:spacing w:line="276" w:lineRule="auto"/>
        <w:ind w:firstLine="851"/>
        <w:jc w:val="both"/>
      </w:pPr>
    </w:p>
    <w:p w14:paraId="3BED910B" w14:textId="65CC68B8" w:rsidR="00410193" w:rsidRPr="003042A3" w:rsidRDefault="000112A1" w:rsidP="003042A3">
      <w:pPr>
        <w:spacing w:line="276" w:lineRule="auto"/>
        <w:ind w:firstLine="851"/>
        <w:jc w:val="both"/>
        <w:rPr>
          <w:b/>
          <w:bCs/>
          <w:i/>
          <w:iCs/>
        </w:rPr>
      </w:pPr>
      <w:r w:rsidRPr="003042A3">
        <w:rPr>
          <w:b/>
          <w:bCs/>
          <w:i/>
          <w:iCs/>
        </w:rPr>
        <w:t xml:space="preserve">2. </w:t>
      </w:r>
      <w:r w:rsidR="00546943" w:rsidRPr="003042A3">
        <w:rPr>
          <w:b/>
          <w:bCs/>
          <w:i/>
          <w:iCs/>
        </w:rPr>
        <w:t>turtui įsigyti</w:t>
      </w:r>
      <w:r w:rsidR="00D83548" w:rsidRPr="003042A3">
        <w:rPr>
          <w:b/>
          <w:bCs/>
          <w:i/>
          <w:iCs/>
        </w:rPr>
        <w:t xml:space="preserve"> – </w:t>
      </w:r>
      <w:r w:rsidR="00D7086B" w:rsidRPr="003042A3">
        <w:rPr>
          <w:b/>
          <w:bCs/>
          <w:i/>
          <w:iCs/>
        </w:rPr>
        <w:t>1</w:t>
      </w:r>
      <w:r w:rsidR="009B7E2C">
        <w:rPr>
          <w:b/>
          <w:bCs/>
          <w:i/>
          <w:iCs/>
        </w:rPr>
        <w:t> </w:t>
      </w:r>
      <w:r w:rsidR="00D7086B" w:rsidRPr="003042A3">
        <w:rPr>
          <w:b/>
          <w:bCs/>
          <w:i/>
          <w:iCs/>
        </w:rPr>
        <w:t>525</w:t>
      </w:r>
      <w:r w:rsidR="009B7E2C">
        <w:rPr>
          <w:b/>
          <w:bCs/>
          <w:i/>
          <w:iCs/>
        </w:rPr>
        <w:t> </w:t>
      </w:r>
      <w:r w:rsidR="00D7086B" w:rsidRPr="003042A3">
        <w:rPr>
          <w:b/>
          <w:bCs/>
          <w:i/>
          <w:iCs/>
        </w:rPr>
        <w:t>824</w:t>
      </w:r>
      <w:r w:rsidR="00410193" w:rsidRPr="003042A3">
        <w:rPr>
          <w:b/>
          <w:bCs/>
          <w:i/>
          <w:iCs/>
        </w:rPr>
        <w:t xml:space="preserve"> Eur, iš jų:</w:t>
      </w:r>
    </w:p>
    <w:p w14:paraId="23E232C2" w14:textId="33523DFE" w:rsidR="00A06395" w:rsidRPr="003042A3" w:rsidRDefault="00A06395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</w:t>
      </w:r>
      <w:r w:rsidR="00643BC6" w:rsidRPr="003042A3">
        <w:t xml:space="preserve">Kelmės m. </w:t>
      </w:r>
      <w:r w:rsidR="0038477E" w:rsidRPr="003042A3">
        <w:t>Žvilgių</w:t>
      </w:r>
      <w:r w:rsidR="00643BC6" w:rsidRPr="003042A3">
        <w:t xml:space="preserve"> g. Ke-</w:t>
      </w:r>
      <w:r w:rsidR="0038477E" w:rsidRPr="003042A3">
        <w:t>119</w:t>
      </w:r>
      <w:r w:rsidR="00AB1657" w:rsidRPr="003042A3">
        <w:t xml:space="preserve"> remontuoti</w:t>
      </w:r>
      <w:r w:rsidR="009B7E2C">
        <w:t xml:space="preserve"> </w:t>
      </w:r>
      <w:r w:rsidR="00B8238B" w:rsidRPr="003042A3">
        <w:t>–</w:t>
      </w:r>
      <w:r w:rsidRPr="003042A3">
        <w:t xml:space="preserve"> </w:t>
      </w:r>
      <w:r w:rsidR="0038477E" w:rsidRPr="003042A3">
        <w:t>71</w:t>
      </w:r>
      <w:r w:rsidR="009B7E2C">
        <w:t> </w:t>
      </w:r>
      <w:r w:rsidR="0038477E" w:rsidRPr="003042A3">
        <w:t>107</w:t>
      </w:r>
      <w:r w:rsidRPr="003042A3">
        <w:t xml:space="preserve"> Eur;</w:t>
      </w:r>
    </w:p>
    <w:p w14:paraId="5803D9B6" w14:textId="0F51C372" w:rsidR="0038477E" w:rsidRPr="003042A3" w:rsidRDefault="00B83EFF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Kelmės m. </w:t>
      </w:r>
      <w:r w:rsidR="0038477E" w:rsidRPr="003042A3">
        <w:t>Ežero</w:t>
      </w:r>
      <w:r w:rsidR="00AB1657" w:rsidRPr="003042A3">
        <w:t xml:space="preserve"> g. Ke-</w:t>
      </w:r>
      <w:r w:rsidR="0038477E" w:rsidRPr="003042A3">
        <w:t>19</w:t>
      </w:r>
      <w:r w:rsidR="00AB1657" w:rsidRPr="003042A3">
        <w:t xml:space="preserve"> remontuoti</w:t>
      </w:r>
      <w:r w:rsidR="00CB2112" w:rsidRPr="003042A3">
        <w:t xml:space="preserve"> – </w:t>
      </w:r>
      <w:r w:rsidR="0038477E" w:rsidRPr="003042A3">
        <w:t>54</w:t>
      </w:r>
      <w:r w:rsidR="009B7E2C">
        <w:t> </w:t>
      </w:r>
      <w:r w:rsidR="0038477E" w:rsidRPr="003042A3">
        <w:t>035</w:t>
      </w:r>
      <w:r w:rsidR="00AB1657" w:rsidRPr="003042A3">
        <w:t xml:space="preserve"> </w:t>
      </w:r>
      <w:r w:rsidR="00CB2112" w:rsidRPr="003042A3">
        <w:t>Eur;</w:t>
      </w:r>
    </w:p>
    <w:p w14:paraId="33437801" w14:textId="42A2F673" w:rsidR="0038477E" w:rsidRPr="003042A3" w:rsidRDefault="0038477E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Kelmės m. J. Janonio g. Ke-24 rekonstruoti – 247</w:t>
      </w:r>
      <w:r w:rsidR="009B7E2C">
        <w:t> </w:t>
      </w:r>
      <w:r w:rsidRPr="003042A3">
        <w:t>596 Eur;</w:t>
      </w:r>
    </w:p>
    <w:p w14:paraId="6DA12AD5" w14:textId="08EFE5A1" w:rsidR="0038477E" w:rsidRPr="003042A3" w:rsidRDefault="0038477E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Kelmės m. Tyli</w:t>
      </w:r>
      <w:r w:rsidR="000722D2">
        <w:t>ajai</w:t>
      </w:r>
      <w:r w:rsidRPr="003042A3">
        <w:t xml:space="preserve"> g. Ke-99 remontuoti – 189</w:t>
      </w:r>
      <w:r w:rsidR="009B7E2C">
        <w:t> </w:t>
      </w:r>
      <w:r w:rsidRPr="003042A3">
        <w:t>817 Eur;</w:t>
      </w:r>
    </w:p>
    <w:p w14:paraId="50D6EECF" w14:textId="4ED0C209" w:rsidR="0038477E" w:rsidRPr="003042A3" w:rsidRDefault="0038477E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Užvenčio m. P. Višinskio g. Už-113 remontuoti – 268</w:t>
      </w:r>
      <w:r w:rsidR="009B7E2C">
        <w:t> </w:t>
      </w:r>
      <w:r w:rsidRPr="003042A3">
        <w:t>752 Eur;</w:t>
      </w:r>
    </w:p>
    <w:p w14:paraId="18F3003A" w14:textId="49D3FE02" w:rsidR="00011BCD" w:rsidRPr="003042A3" w:rsidRDefault="0038477E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Užvenčio m. </w:t>
      </w:r>
      <w:r w:rsidR="00011BCD" w:rsidRPr="003042A3">
        <w:t>M. Valančiaus g. Už-108 remontuoti – 120</w:t>
      </w:r>
      <w:r w:rsidR="009B7E2C">
        <w:t> </w:t>
      </w:r>
      <w:r w:rsidR="00011BCD" w:rsidRPr="003042A3">
        <w:t>882 Eur;</w:t>
      </w:r>
    </w:p>
    <w:p w14:paraId="1C236DF0" w14:textId="5E43AB52" w:rsidR="00011BCD" w:rsidRPr="003042A3" w:rsidRDefault="00011BCD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Šaukėnų mstl. Juodlės g. Ša-74 pėsčiųjų takui remontuoti – 92</w:t>
      </w:r>
      <w:r w:rsidR="009B7E2C">
        <w:t> </w:t>
      </w:r>
      <w:r w:rsidRPr="003042A3">
        <w:t>493 Eur;</w:t>
      </w:r>
    </w:p>
    <w:p w14:paraId="6B589535" w14:textId="3E7C6DC5" w:rsidR="00011BCD" w:rsidRPr="003042A3" w:rsidRDefault="00011BCD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Liolių mstl. Dvaro g. Li-51 remontuoti – 65</w:t>
      </w:r>
      <w:r w:rsidR="009B7E2C">
        <w:t> </w:t>
      </w:r>
      <w:r w:rsidRPr="003042A3">
        <w:t>194 Eur;</w:t>
      </w:r>
    </w:p>
    <w:p w14:paraId="68D77CA3" w14:textId="014CF066" w:rsidR="00011BCD" w:rsidRPr="003042A3" w:rsidRDefault="00011BCD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Liolių sen. Laugalio k. Dubysos g. Li-48 remontuoti – 117</w:t>
      </w:r>
      <w:r w:rsidR="009B7E2C">
        <w:t> </w:t>
      </w:r>
      <w:r w:rsidRPr="003042A3">
        <w:t>819 Eur;</w:t>
      </w:r>
    </w:p>
    <w:p w14:paraId="51EEBEE2" w14:textId="7EA54B11" w:rsidR="00011BCD" w:rsidRPr="003042A3" w:rsidRDefault="00011BCD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Vaiguvos k. Užgirių g. Va-42 remontuoti – 166</w:t>
      </w:r>
      <w:r w:rsidR="009B7E2C">
        <w:t> </w:t>
      </w:r>
      <w:r w:rsidRPr="003042A3">
        <w:t>056 Eur;</w:t>
      </w:r>
    </w:p>
    <w:p w14:paraId="29099034" w14:textId="4A4184F8" w:rsidR="00C30C85" w:rsidRPr="003042A3" w:rsidRDefault="00011BCD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</w:t>
      </w:r>
      <w:r w:rsidR="001E2248" w:rsidRPr="003042A3">
        <w:t>Kražių mstl. M. K. Sarbievijaus g. Kr-82 ir Žemo</w:t>
      </w:r>
      <w:r w:rsidR="009B7E2C">
        <w:t>sios</w:t>
      </w:r>
      <w:r w:rsidR="001E2248" w:rsidRPr="003042A3">
        <w:t xml:space="preserve"> g. Kr-93 gatvių apšvietimui įrengti – 70</w:t>
      </w:r>
      <w:r w:rsidR="009B7E2C">
        <w:t> </w:t>
      </w:r>
      <w:r w:rsidR="001E2248" w:rsidRPr="003042A3">
        <w:t>785 Eur;</w:t>
      </w:r>
      <w:bookmarkStart w:id="0" w:name="_Hlk61351987"/>
    </w:p>
    <w:bookmarkEnd w:id="0"/>
    <w:p w14:paraId="3E08E3E1" w14:textId="35892255" w:rsidR="00410193" w:rsidRPr="003042A3" w:rsidRDefault="00410193" w:rsidP="003042A3">
      <w:pPr>
        <w:spacing w:line="276" w:lineRule="auto"/>
        <w:ind w:firstLine="851"/>
        <w:jc w:val="both"/>
      </w:pPr>
      <w:r w:rsidRPr="003042A3">
        <w:t>- projektų bendrosioms eksper</w:t>
      </w:r>
      <w:r w:rsidR="00A06395" w:rsidRPr="003042A3">
        <w:t xml:space="preserve">tizėms atlikti – </w:t>
      </w:r>
      <w:r w:rsidR="00323417" w:rsidRPr="003042A3">
        <w:t>2</w:t>
      </w:r>
      <w:r w:rsidR="009B7E2C">
        <w:t> </w:t>
      </w:r>
      <w:r w:rsidR="00323417" w:rsidRPr="003042A3">
        <w:t>3</w:t>
      </w:r>
      <w:r w:rsidR="00477F6D" w:rsidRPr="003042A3">
        <w:t>63</w:t>
      </w:r>
      <w:r w:rsidR="00BB3E80" w:rsidRPr="003042A3">
        <w:t xml:space="preserve"> </w:t>
      </w:r>
      <w:r w:rsidR="00A06395" w:rsidRPr="003042A3">
        <w:t>Eur;</w:t>
      </w:r>
    </w:p>
    <w:p w14:paraId="761B105E" w14:textId="617E256E" w:rsidR="00A06395" w:rsidRPr="003042A3" w:rsidRDefault="00A06395" w:rsidP="003042A3">
      <w:pPr>
        <w:spacing w:line="276" w:lineRule="auto"/>
        <w:ind w:firstLine="851"/>
        <w:jc w:val="both"/>
      </w:pPr>
      <w:r w:rsidRPr="003042A3">
        <w:t xml:space="preserve">- statinių statybos techninei priežiūrai vykdyti </w:t>
      </w:r>
      <w:r w:rsidR="008343E8" w:rsidRPr="003042A3">
        <w:t>–</w:t>
      </w:r>
      <w:r w:rsidRPr="003042A3">
        <w:t xml:space="preserve"> </w:t>
      </w:r>
      <w:r w:rsidR="00477F6D" w:rsidRPr="003042A3">
        <w:t>10</w:t>
      </w:r>
      <w:r w:rsidR="009B7E2C">
        <w:t> </w:t>
      </w:r>
      <w:r w:rsidR="00477F6D" w:rsidRPr="003042A3">
        <w:t>227</w:t>
      </w:r>
      <w:r w:rsidRPr="003042A3">
        <w:t xml:space="preserve"> Eur</w:t>
      </w:r>
      <w:r w:rsidR="00EC1B4A" w:rsidRPr="003042A3">
        <w:t>;</w:t>
      </w:r>
    </w:p>
    <w:p w14:paraId="5EC0FA9D" w14:textId="6F446453" w:rsidR="006F38F2" w:rsidRPr="003042A3" w:rsidRDefault="00EC1B4A" w:rsidP="003042A3">
      <w:pPr>
        <w:spacing w:line="276" w:lineRule="auto"/>
        <w:ind w:firstLine="851"/>
        <w:jc w:val="both"/>
      </w:pPr>
      <w:r w:rsidRPr="003042A3">
        <w:t xml:space="preserve">- statinių projektams parengti – </w:t>
      </w:r>
      <w:r w:rsidR="00477F6D" w:rsidRPr="003042A3">
        <w:t>48</w:t>
      </w:r>
      <w:r w:rsidR="009B7E2C">
        <w:t> </w:t>
      </w:r>
      <w:r w:rsidR="00477F6D" w:rsidRPr="003042A3">
        <w:t>698</w:t>
      </w:r>
      <w:r w:rsidR="00B96009" w:rsidRPr="003042A3">
        <w:t xml:space="preserve"> </w:t>
      </w:r>
      <w:r w:rsidRPr="003042A3">
        <w:t>Eur</w:t>
      </w:r>
      <w:r w:rsidR="001E2248" w:rsidRPr="003042A3">
        <w:t>.</w:t>
      </w:r>
    </w:p>
    <w:p w14:paraId="01A17897" w14:textId="77777777" w:rsidR="00BD202D" w:rsidRPr="003042A3" w:rsidRDefault="00BD202D" w:rsidP="003042A3">
      <w:pPr>
        <w:spacing w:line="276" w:lineRule="auto"/>
        <w:ind w:firstLine="851"/>
        <w:jc w:val="both"/>
      </w:pPr>
    </w:p>
    <w:p w14:paraId="1D6A91DC" w14:textId="5ACA1711" w:rsidR="00410193" w:rsidRPr="003042A3" w:rsidRDefault="0027667D" w:rsidP="003042A3">
      <w:pPr>
        <w:tabs>
          <w:tab w:val="left" w:pos="567"/>
        </w:tabs>
        <w:spacing w:line="276" w:lineRule="auto"/>
        <w:ind w:firstLine="851"/>
        <w:jc w:val="both"/>
        <w:rPr>
          <w:b/>
          <w:bCs/>
          <w:i/>
          <w:iCs/>
        </w:rPr>
      </w:pPr>
      <w:r w:rsidRPr="003042A3">
        <w:rPr>
          <w:b/>
          <w:bCs/>
          <w:i/>
          <w:iCs/>
        </w:rPr>
        <w:t>20</w:t>
      </w:r>
      <w:r w:rsidR="00577901" w:rsidRPr="003042A3">
        <w:rPr>
          <w:b/>
          <w:bCs/>
          <w:i/>
          <w:iCs/>
        </w:rPr>
        <w:t>2</w:t>
      </w:r>
      <w:r w:rsidR="00553ECD" w:rsidRPr="003042A3">
        <w:rPr>
          <w:b/>
          <w:bCs/>
          <w:i/>
          <w:iCs/>
        </w:rPr>
        <w:t>2</w:t>
      </w:r>
      <w:r w:rsidR="00410193" w:rsidRPr="003042A3">
        <w:rPr>
          <w:b/>
          <w:bCs/>
          <w:i/>
          <w:iCs/>
        </w:rPr>
        <w:t xml:space="preserve"> metais parengti</w:t>
      </w:r>
      <w:r w:rsidR="00061ABC" w:rsidRPr="003042A3">
        <w:rPr>
          <w:b/>
          <w:bCs/>
          <w:i/>
          <w:iCs/>
        </w:rPr>
        <w:t xml:space="preserve"> statinių</w:t>
      </w:r>
      <w:r w:rsidR="00410193" w:rsidRPr="003042A3">
        <w:rPr>
          <w:b/>
          <w:bCs/>
          <w:i/>
          <w:iCs/>
        </w:rPr>
        <w:t xml:space="preserve"> projektai: </w:t>
      </w:r>
    </w:p>
    <w:p w14:paraId="1C6A5B53" w14:textId="7E1B8CA0" w:rsidR="00410193" w:rsidRPr="003042A3" w:rsidRDefault="00410193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,,</w:t>
      </w:r>
      <w:r w:rsidR="00EC1B4A" w:rsidRPr="003042A3">
        <w:t>Kelio</w:t>
      </w:r>
      <w:r w:rsidR="00E512C1" w:rsidRPr="003042A3">
        <w:t xml:space="preserve"> </w:t>
      </w:r>
      <w:r w:rsidR="00EC1B4A" w:rsidRPr="003042A3">
        <w:t>K</w:t>
      </w:r>
      <w:r w:rsidR="00553ECD" w:rsidRPr="003042A3">
        <w:t>e</w:t>
      </w:r>
      <w:r w:rsidR="007A4690" w:rsidRPr="003042A3">
        <w:t>-</w:t>
      </w:r>
      <w:r w:rsidR="00553ECD" w:rsidRPr="003042A3">
        <w:t xml:space="preserve">19 Kelmės m. Ežero </w:t>
      </w:r>
      <w:r w:rsidR="000967A6" w:rsidRPr="003042A3">
        <w:t xml:space="preserve">g. </w:t>
      </w:r>
      <w:r w:rsidRPr="003042A3">
        <w:t>kapitalinis remontas“;</w:t>
      </w:r>
    </w:p>
    <w:p w14:paraId="373E2DAF" w14:textId="01EEDA27" w:rsidR="00410193" w:rsidRPr="003042A3" w:rsidRDefault="00410193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,,</w:t>
      </w:r>
      <w:r w:rsidR="00EC1B4A" w:rsidRPr="003042A3">
        <w:t xml:space="preserve">Kelio </w:t>
      </w:r>
      <w:r w:rsidR="00553ECD" w:rsidRPr="003042A3">
        <w:t>Ke-70</w:t>
      </w:r>
      <w:r w:rsidR="00EC1B4A" w:rsidRPr="003042A3">
        <w:t xml:space="preserve"> </w:t>
      </w:r>
      <w:r w:rsidR="00553ECD" w:rsidRPr="003042A3">
        <w:t>Kelmės m. Pušyno</w:t>
      </w:r>
      <w:r w:rsidR="00BB6BF5" w:rsidRPr="003042A3">
        <w:t xml:space="preserve"> </w:t>
      </w:r>
      <w:r w:rsidRPr="003042A3">
        <w:t>g</w:t>
      </w:r>
      <w:r w:rsidR="00EC1B4A" w:rsidRPr="003042A3">
        <w:t>.</w:t>
      </w:r>
      <w:r w:rsidR="0082051B" w:rsidRPr="003042A3">
        <w:t xml:space="preserve"> </w:t>
      </w:r>
      <w:r w:rsidR="00625A3F" w:rsidRPr="003042A3">
        <w:t>kapitalinis remontas</w:t>
      </w:r>
      <w:r w:rsidRPr="003042A3">
        <w:t>“;</w:t>
      </w:r>
    </w:p>
    <w:p w14:paraId="67405554" w14:textId="4333BFBE" w:rsidR="00E462FA" w:rsidRPr="003042A3" w:rsidRDefault="00E462FA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,,Kelio Ke-62 Kelmės m. Parko g. kapitalinis remontas;</w:t>
      </w:r>
    </w:p>
    <w:p w14:paraId="32CFD62C" w14:textId="334FB0FF" w:rsidR="00E462FA" w:rsidRPr="003042A3" w:rsidRDefault="00E462FA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,,Kelio Ke-16 Kelmės m. Dvaro g. (tilto) kapitalinis remontas;</w:t>
      </w:r>
    </w:p>
    <w:p w14:paraId="6EF8535C" w14:textId="1345F05F" w:rsidR="00410193" w:rsidRPr="003042A3" w:rsidRDefault="00D619E9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,,Kelio </w:t>
      </w:r>
      <w:r w:rsidR="00553ECD" w:rsidRPr="003042A3">
        <w:t>Ša-74 Šaukėnų mstl. Juo</w:t>
      </w:r>
      <w:r w:rsidR="00E462FA" w:rsidRPr="003042A3">
        <w:t>d</w:t>
      </w:r>
      <w:r w:rsidR="00553ECD" w:rsidRPr="003042A3">
        <w:t>lės g. kapitalinis remontas</w:t>
      </w:r>
      <w:r w:rsidR="00285A26" w:rsidRPr="003042A3">
        <w:t>“;</w:t>
      </w:r>
    </w:p>
    <w:p w14:paraId="79210BDC" w14:textId="7D2315CB" w:rsidR="00410F92" w:rsidRPr="003042A3" w:rsidRDefault="00410F92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,,Kelio </w:t>
      </w:r>
      <w:r w:rsidR="00285A26" w:rsidRPr="003042A3">
        <w:t>Už-</w:t>
      </w:r>
      <w:r w:rsidR="00553ECD" w:rsidRPr="003042A3">
        <w:t>108</w:t>
      </w:r>
      <w:r w:rsidR="000722D2">
        <w:t xml:space="preserve"> </w:t>
      </w:r>
      <w:r w:rsidR="00285A26" w:rsidRPr="003042A3">
        <w:t xml:space="preserve">Užvenčio m. </w:t>
      </w:r>
      <w:r w:rsidR="00553ECD" w:rsidRPr="003042A3">
        <w:t xml:space="preserve">M. Valančiaus </w:t>
      </w:r>
      <w:r w:rsidRPr="003042A3">
        <w:t>g. kapitalinis remontas;</w:t>
      </w:r>
    </w:p>
    <w:p w14:paraId="35C9DDE6" w14:textId="4608102C" w:rsidR="00E462FA" w:rsidRPr="003042A3" w:rsidRDefault="00E462FA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 xml:space="preserve">- ,,Pėsčiųjų tako tarp </w:t>
      </w:r>
      <w:proofErr w:type="spellStart"/>
      <w:r w:rsidRPr="003042A3">
        <w:t>Skogali</w:t>
      </w:r>
      <w:r w:rsidR="0054444F" w:rsidRPr="003042A3">
        <w:t>o</w:t>
      </w:r>
      <w:proofErr w:type="spellEnd"/>
      <w:r w:rsidR="0054444F" w:rsidRPr="003042A3">
        <w:t xml:space="preserve"> g. ir Rūtų g. Tytuvėnų m. kapitalinis remontas;</w:t>
      </w:r>
    </w:p>
    <w:p w14:paraId="1AEC0C92" w14:textId="3E61328A" w:rsidR="0054444F" w:rsidRPr="003042A3" w:rsidRDefault="0054444F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,,Kelio Ty-07 Tytuvėnų m. Durpyno g. kapitalinis remontas;</w:t>
      </w:r>
    </w:p>
    <w:p w14:paraId="53BE8900" w14:textId="31DCA7B5" w:rsidR="0054444F" w:rsidRPr="003042A3" w:rsidRDefault="0054444F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,,Kelio Ty-37 Tytuvėnų m. Taikos g. kapitalinis remontas;</w:t>
      </w:r>
    </w:p>
    <w:p w14:paraId="753EFFE6" w14:textId="791AA0D8" w:rsidR="0054444F" w:rsidRPr="003042A3" w:rsidRDefault="0054444F" w:rsidP="003042A3">
      <w:pPr>
        <w:tabs>
          <w:tab w:val="left" w:pos="540"/>
        </w:tabs>
        <w:spacing w:line="276" w:lineRule="auto"/>
        <w:ind w:firstLine="851"/>
        <w:jc w:val="both"/>
      </w:pPr>
      <w:r w:rsidRPr="003042A3">
        <w:t>- ,,Kelio Ty-12 Tytuvėnų m. J. Janonio g. kapitalinis remontas.</w:t>
      </w:r>
    </w:p>
    <w:p w14:paraId="6DDC402D" w14:textId="77777777" w:rsidR="003042A3" w:rsidRPr="003042A3" w:rsidRDefault="003042A3" w:rsidP="003042A3">
      <w:pPr>
        <w:spacing w:line="276" w:lineRule="auto"/>
        <w:ind w:firstLine="851"/>
        <w:jc w:val="both"/>
      </w:pPr>
    </w:p>
    <w:p w14:paraId="7B32854C" w14:textId="3596F6E9" w:rsidR="00EC1B4A" w:rsidRPr="003042A3" w:rsidRDefault="00410193" w:rsidP="003042A3">
      <w:pPr>
        <w:spacing w:line="276" w:lineRule="auto"/>
        <w:ind w:firstLine="851"/>
        <w:jc w:val="both"/>
      </w:pPr>
      <w:r w:rsidRPr="003042A3">
        <w:t>Projekt</w:t>
      </w:r>
      <w:r w:rsidR="00EC1B4A" w:rsidRPr="003042A3">
        <w:t>us numatoma vykdyti</w:t>
      </w:r>
      <w:r w:rsidRPr="003042A3">
        <w:t xml:space="preserve"> pagal </w:t>
      </w:r>
      <w:r w:rsidR="000112A1" w:rsidRPr="003042A3">
        <w:t>Kelmės rajono s</w:t>
      </w:r>
      <w:r w:rsidRPr="003042A3">
        <w:t xml:space="preserve">avivaldybės tarybos patvirtintą </w:t>
      </w:r>
      <w:r w:rsidR="009453C3" w:rsidRPr="003042A3">
        <w:t>vietinės reikšmės kelių objektų prioritetinę eilę</w:t>
      </w:r>
      <w:r w:rsidRPr="003042A3">
        <w:t xml:space="preserve"> bei seniūnų ir seniūnaičių nustatytus prioritetus iš seniūnijų </w:t>
      </w:r>
      <w:r w:rsidRPr="00AE50AB">
        <w:t>skaičiuojamųjų</w:t>
      </w:r>
      <w:r w:rsidRPr="003042A3">
        <w:t xml:space="preserve"> lėšų.</w:t>
      </w:r>
    </w:p>
    <w:p w14:paraId="001DD7EF" w14:textId="17000F19" w:rsidR="00DB2741" w:rsidRDefault="00DB2741" w:rsidP="003042A3">
      <w:pPr>
        <w:spacing w:line="276" w:lineRule="auto"/>
        <w:jc w:val="both"/>
        <w:rPr>
          <w:b/>
          <w:bCs/>
        </w:rPr>
      </w:pPr>
    </w:p>
    <w:p w14:paraId="171FFF75" w14:textId="4197DDC9" w:rsidR="007F4716" w:rsidRDefault="007F4716">
      <w:pPr>
        <w:rPr>
          <w:b/>
          <w:bCs/>
        </w:rPr>
      </w:pPr>
      <w:r>
        <w:rPr>
          <w:b/>
          <w:bCs/>
        </w:rPr>
        <w:br w:type="page"/>
      </w:r>
    </w:p>
    <w:p w14:paraId="3FD3B956" w14:textId="7F947BBB" w:rsidR="00061ABC" w:rsidRPr="003042A3" w:rsidRDefault="007F4716" w:rsidP="007F4716">
      <w:pPr>
        <w:spacing w:line="276" w:lineRule="auto"/>
        <w:jc w:val="right"/>
        <w:rPr>
          <w:b/>
          <w:bCs/>
        </w:rPr>
      </w:pPr>
      <w:r w:rsidRPr="007F4716">
        <w:lastRenderedPageBreak/>
        <w:t>1 lentelė.</w:t>
      </w:r>
      <w:r>
        <w:rPr>
          <w:b/>
          <w:bCs/>
        </w:rPr>
        <w:t xml:space="preserve"> </w:t>
      </w:r>
      <w:r w:rsidR="007F5146" w:rsidRPr="003042A3">
        <w:rPr>
          <w:b/>
          <w:bCs/>
        </w:rPr>
        <w:t>20</w:t>
      </w:r>
      <w:r w:rsidR="00F410D2" w:rsidRPr="003042A3">
        <w:rPr>
          <w:b/>
          <w:bCs/>
        </w:rPr>
        <w:t>2</w:t>
      </w:r>
      <w:r w:rsidR="005C13A1" w:rsidRPr="003042A3">
        <w:rPr>
          <w:b/>
          <w:bCs/>
        </w:rPr>
        <w:t>2</w:t>
      </w:r>
      <w:r w:rsidR="00B64159" w:rsidRPr="003042A3">
        <w:rPr>
          <w:b/>
          <w:bCs/>
        </w:rPr>
        <w:t xml:space="preserve"> </w:t>
      </w:r>
      <w:r w:rsidR="007F5146" w:rsidRPr="003042A3">
        <w:rPr>
          <w:b/>
          <w:bCs/>
        </w:rPr>
        <w:t xml:space="preserve">m. </w:t>
      </w:r>
      <w:r w:rsidR="00410193" w:rsidRPr="003042A3">
        <w:rPr>
          <w:b/>
          <w:bCs/>
        </w:rPr>
        <w:t>Kelių priežiūros ir plėtros programos lėš</w:t>
      </w:r>
      <w:r w:rsidR="00ED7447" w:rsidRPr="003042A3">
        <w:rPr>
          <w:b/>
          <w:bCs/>
        </w:rPr>
        <w:t>ų panaudojimas seniūnijose</w:t>
      </w:r>
    </w:p>
    <w:p w14:paraId="3A8AD2D1" w14:textId="77777777" w:rsidR="00061ABC" w:rsidRDefault="00061ABC" w:rsidP="00807319">
      <w:pPr>
        <w:jc w:val="center"/>
        <w:rPr>
          <w:b/>
          <w:bCs/>
        </w:rPr>
      </w:pPr>
    </w:p>
    <w:bookmarkStart w:id="1" w:name="_MON_1608114902"/>
    <w:bookmarkEnd w:id="1"/>
    <w:p w14:paraId="6FC7272A" w14:textId="08D414F1" w:rsidR="003042A3" w:rsidRPr="00061ABC" w:rsidRDefault="00EC6A7D" w:rsidP="00807319">
      <w:pPr>
        <w:jc w:val="center"/>
        <w:rPr>
          <w:b/>
          <w:bCs/>
        </w:rPr>
      </w:pPr>
      <w:r w:rsidRPr="00061ABC">
        <w:rPr>
          <w:b/>
          <w:bCs/>
        </w:rPr>
        <w:object w:dxaOrig="9793" w:dyaOrig="6308" w14:anchorId="2C802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95.5pt" o:ole="">
            <v:imagedata r:id="rId8" o:title=""/>
          </v:shape>
          <o:OLEObject Type="Embed" ProgID="Excel.Sheet.12" ShapeID="_x0000_i1025" DrawAspect="Content" ObjectID="_1734756788" r:id="rId9"/>
        </w:object>
      </w:r>
    </w:p>
    <w:p w14:paraId="7AC6741D" w14:textId="5BCD5873" w:rsidR="00955325" w:rsidRDefault="00955325" w:rsidP="00807319">
      <w:pPr>
        <w:jc w:val="center"/>
        <w:rPr>
          <w:b/>
          <w:bCs/>
        </w:rPr>
      </w:pPr>
    </w:p>
    <w:p w14:paraId="368D6940" w14:textId="77777777" w:rsidR="00DB2741" w:rsidRDefault="00DB2741" w:rsidP="00807319">
      <w:pPr>
        <w:jc w:val="center"/>
        <w:rPr>
          <w:b/>
          <w:bCs/>
        </w:rPr>
      </w:pPr>
    </w:p>
    <w:p w14:paraId="1E69CDBF" w14:textId="76FC68FD" w:rsidR="00410193" w:rsidRDefault="005B4124" w:rsidP="0041019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C54B4BC" wp14:editId="2542FA2C">
            <wp:extent cx="5486400" cy="2562046"/>
            <wp:effectExtent l="0" t="0" r="0" b="1016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06EB42" w14:textId="77777777" w:rsidR="00410193" w:rsidRPr="00B07A2E" w:rsidRDefault="00257886" w:rsidP="00410193">
      <w:pPr>
        <w:keepNext/>
        <w:jc w:val="center"/>
      </w:pPr>
      <w:r>
        <w:rPr>
          <w:noProof/>
          <w:lang w:eastAsia="lt-LT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3C04D539" wp14:editId="2074B643">
                <wp:simplePos x="0" y="0"/>
                <wp:positionH relativeFrom="column">
                  <wp:posOffset>800099</wp:posOffset>
                </wp:positionH>
                <wp:positionV relativeFrom="paragraph">
                  <wp:posOffset>1149349</wp:posOffset>
                </wp:positionV>
                <wp:extent cx="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E0DDF" id="Line 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90.5pt" to="6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DK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"/>
            </w:pict>
          </mc:Fallback>
        </mc:AlternateContent>
      </w:r>
    </w:p>
    <w:p w14:paraId="107C18C6" w14:textId="693B0AD9" w:rsidR="00807319" w:rsidRDefault="002A2047" w:rsidP="00410193">
      <w:pPr>
        <w:pStyle w:val="Pagrindinistekstas"/>
        <w:jc w:val="center"/>
        <w:rPr>
          <w:b/>
          <w:bCs/>
          <w:sz w:val="22"/>
          <w:szCs w:val="22"/>
        </w:rPr>
      </w:pPr>
      <w:r w:rsidRPr="007F4716">
        <w:rPr>
          <w:sz w:val="22"/>
          <w:szCs w:val="22"/>
        </w:rPr>
        <w:t>1 pav.</w:t>
      </w:r>
      <w:r w:rsidRPr="002A2047">
        <w:rPr>
          <w:b/>
          <w:bCs/>
          <w:sz w:val="22"/>
          <w:szCs w:val="22"/>
        </w:rPr>
        <w:t xml:space="preserve"> K</w:t>
      </w:r>
      <w:r w:rsidR="00895E89">
        <w:rPr>
          <w:b/>
          <w:bCs/>
          <w:sz w:val="22"/>
          <w:szCs w:val="22"/>
        </w:rPr>
        <w:t>elių priežiūros ir plėtros programos, valstybės rezervo ir kitų šaltinių</w:t>
      </w:r>
      <w:r w:rsidRPr="002A2047">
        <w:rPr>
          <w:b/>
          <w:bCs/>
          <w:sz w:val="22"/>
          <w:szCs w:val="22"/>
        </w:rPr>
        <w:t xml:space="preserve"> lėšų dydis</w:t>
      </w:r>
      <w:r w:rsidR="00895E89">
        <w:rPr>
          <w:b/>
          <w:bCs/>
          <w:sz w:val="22"/>
          <w:szCs w:val="22"/>
        </w:rPr>
        <w:t xml:space="preserve">, </w:t>
      </w:r>
      <w:r w:rsidRPr="002A2047">
        <w:rPr>
          <w:b/>
          <w:bCs/>
          <w:sz w:val="22"/>
          <w:szCs w:val="22"/>
        </w:rPr>
        <w:t>skirtas savivaldyb</w:t>
      </w:r>
      <w:r w:rsidR="005D3E36">
        <w:rPr>
          <w:b/>
          <w:bCs/>
          <w:sz w:val="22"/>
          <w:szCs w:val="22"/>
        </w:rPr>
        <w:t>ė</w:t>
      </w:r>
      <w:r w:rsidR="00895E89">
        <w:rPr>
          <w:b/>
          <w:bCs/>
          <w:sz w:val="22"/>
          <w:szCs w:val="22"/>
        </w:rPr>
        <w:t xml:space="preserve">s keliams </w:t>
      </w:r>
      <w:r w:rsidRPr="002A2047">
        <w:rPr>
          <w:b/>
          <w:bCs/>
          <w:sz w:val="22"/>
          <w:szCs w:val="22"/>
        </w:rPr>
        <w:t>20</w:t>
      </w:r>
      <w:r w:rsidR="005C13A1">
        <w:rPr>
          <w:b/>
          <w:bCs/>
          <w:sz w:val="22"/>
          <w:szCs w:val="22"/>
        </w:rPr>
        <w:t>20</w:t>
      </w:r>
      <w:r w:rsidRPr="002A2047">
        <w:rPr>
          <w:b/>
          <w:bCs/>
          <w:sz w:val="22"/>
          <w:szCs w:val="22"/>
        </w:rPr>
        <w:t>–20</w:t>
      </w:r>
      <w:r w:rsidR="00497DCF">
        <w:rPr>
          <w:b/>
          <w:bCs/>
          <w:sz w:val="22"/>
          <w:szCs w:val="22"/>
        </w:rPr>
        <w:t>2</w:t>
      </w:r>
      <w:r w:rsidR="005C13A1">
        <w:rPr>
          <w:b/>
          <w:bCs/>
          <w:sz w:val="22"/>
          <w:szCs w:val="22"/>
        </w:rPr>
        <w:t>2</w:t>
      </w:r>
      <w:r w:rsidRPr="002A2047">
        <w:rPr>
          <w:b/>
          <w:bCs/>
          <w:sz w:val="22"/>
          <w:szCs w:val="22"/>
        </w:rPr>
        <w:t xml:space="preserve"> m.</w:t>
      </w:r>
    </w:p>
    <w:p w14:paraId="1FF460FF" w14:textId="0E80802B" w:rsidR="00B64FC9" w:rsidRDefault="00B64FC9" w:rsidP="009453C3">
      <w:pPr>
        <w:pStyle w:val="Pagrindinistekstas"/>
        <w:rPr>
          <w:b/>
          <w:bCs/>
          <w:sz w:val="22"/>
          <w:szCs w:val="22"/>
        </w:rPr>
      </w:pPr>
    </w:p>
    <w:p w14:paraId="72C1A386" w14:textId="09AB3B7A" w:rsidR="007F4716" w:rsidRDefault="007F47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D2E41DD" w14:textId="77777777" w:rsidR="007F4716" w:rsidRDefault="002A2047" w:rsidP="007F4716">
      <w:pPr>
        <w:pStyle w:val="Pagrindinistekstas"/>
        <w:spacing w:after="0"/>
        <w:jc w:val="right"/>
        <w:rPr>
          <w:b/>
          <w:bCs/>
        </w:rPr>
      </w:pPr>
      <w:r w:rsidRPr="007F4716">
        <w:rPr>
          <w:sz w:val="22"/>
          <w:szCs w:val="22"/>
        </w:rPr>
        <w:lastRenderedPageBreak/>
        <w:t>2 lentelė</w:t>
      </w:r>
      <w:r w:rsidR="007F4716" w:rsidRPr="007F4716">
        <w:rPr>
          <w:sz w:val="22"/>
          <w:szCs w:val="22"/>
        </w:rPr>
        <w:t>.</w:t>
      </w:r>
      <w:r w:rsidR="007F4716">
        <w:rPr>
          <w:b/>
          <w:bCs/>
          <w:sz w:val="22"/>
          <w:szCs w:val="22"/>
        </w:rPr>
        <w:t xml:space="preserve"> </w:t>
      </w:r>
      <w:r w:rsidR="007F4716">
        <w:rPr>
          <w:b/>
          <w:bCs/>
        </w:rPr>
        <w:t>2022</w:t>
      </w:r>
      <w:r w:rsidR="007F4716" w:rsidRPr="006439BF">
        <w:rPr>
          <w:b/>
          <w:bCs/>
        </w:rPr>
        <w:t xml:space="preserve"> m. </w:t>
      </w:r>
      <w:r w:rsidR="007F4716">
        <w:rPr>
          <w:b/>
          <w:bCs/>
        </w:rPr>
        <w:t>vykdyti</w:t>
      </w:r>
      <w:r w:rsidR="007F4716" w:rsidRPr="006439BF">
        <w:rPr>
          <w:b/>
          <w:bCs/>
        </w:rPr>
        <w:t xml:space="preserve"> kelių </w:t>
      </w:r>
      <w:r w:rsidR="007F4716">
        <w:rPr>
          <w:b/>
          <w:bCs/>
        </w:rPr>
        <w:t>su</w:t>
      </w:r>
      <w:r w:rsidR="007F4716" w:rsidRPr="006439BF">
        <w:rPr>
          <w:b/>
          <w:bCs/>
        </w:rPr>
        <w:t xml:space="preserve"> asfalt</w:t>
      </w:r>
      <w:r w:rsidR="007F4716">
        <w:rPr>
          <w:b/>
          <w:bCs/>
        </w:rPr>
        <w:t>o</w:t>
      </w:r>
      <w:r w:rsidR="007F4716" w:rsidRPr="006439BF">
        <w:rPr>
          <w:b/>
          <w:bCs/>
        </w:rPr>
        <w:t xml:space="preserve"> danga remonto darba</w:t>
      </w:r>
      <w:r w:rsidR="007F4716">
        <w:rPr>
          <w:b/>
          <w:bCs/>
        </w:rPr>
        <w:t>i</w:t>
      </w:r>
    </w:p>
    <w:p w14:paraId="2C4DE4A9" w14:textId="77777777" w:rsidR="003000F9" w:rsidRPr="002A2047" w:rsidRDefault="003000F9" w:rsidP="007E63D3">
      <w:pPr>
        <w:pStyle w:val="Pagrindinistekstas"/>
        <w:tabs>
          <w:tab w:val="left" w:pos="8789"/>
        </w:tabs>
        <w:spacing w:after="0"/>
        <w:jc w:val="right"/>
        <w:rPr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972"/>
        <w:gridCol w:w="1571"/>
        <w:gridCol w:w="17"/>
        <w:gridCol w:w="1394"/>
        <w:gridCol w:w="2977"/>
      </w:tblGrid>
      <w:tr w:rsidR="003000F9" w:rsidRPr="002A2047" w14:paraId="67B3BE7F" w14:textId="77777777" w:rsidTr="00FA03EE">
        <w:trPr>
          <w:trHeight w:val="841"/>
        </w:trPr>
        <w:tc>
          <w:tcPr>
            <w:tcW w:w="562" w:type="dxa"/>
            <w:shd w:val="clear" w:color="auto" w:fill="EEECE1" w:themeFill="background2"/>
            <w:vAlign w:val="center"/>
          </w:tcPr>
          <w:p w14:paraId="44D33493" w14:textId="77777777" w:rsidR="00410193" w:rsidRPr="002A2047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Eil.</w:t>
            </w:r>
          </w:p>
          <w:p w14:paraId="7594BBDF" w14:textId="77777777" w:rsidR="00410193" w:rsidRPr="002A2047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Nr.</w:t>
            </w:r>
          </w:p>
        </w:tc>
        <w:tc>
          <w:tcPr>
            <w:tcW w:w="2972" w:type="dxa"/>
            <w:shd w:val="clear" w:color="auto" w:fill="EEECE1" w:themeFill="background2"/>
            <w:vAlign w:val="center"/>
          </w:tcPr>
          <w:p w14:paraId="65F85D5C" w14:textId="77777777" w:rsidR="00410193" w:rsidRPr="002A2047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Seniūnija</w:t>
            </w:r>
          </w:p>
        </w:tc>
        <w:tc>
          <w:tcPr>
            <w:tcW w:w="1571" w:type="dxa"/>
            <w:shd w:val="clear" w:color="auto" w:fill="EEECE1" w:themeFill="background2"/>
            <w:vAlign w:val="center"/>
          </w:tcPr>
          <w:p w14:paraId="04227C4D" w14:textId="77777777" w:rsidR="00410193" w:rsidRPr="002A2047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Fiksuotas</w:t>
            </w:r>
          </w:p>
          <w:p w14:paraId="42A28915" w14:textId="0D99735C" w:rsidR="00410193" w:rsidRPr="002A2047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įkainis (Eur/m</w:t>
            </w:r>
            <w:r w:rsidRPr="002A2047">
              <w:rPr>
                <w:sz w:val="22"/>
                <w:szCs w:val="22"/>
                <w:vertAlign w:val="superscript"/>
              </w:rPr>
              <w:t>2</w:t>
            </w:r>
            <w:r w:rsidRPr="002A2047">
              <w:rPr>
                <w:sz w:val="22"/>
                <w:szCs w:val="22"/>
              </w:rPr>
              <w:t>)</w:t>
            </w:r>
          </w:p>
        </w:tc>
        <w:tc>
          <w:tcPr>
            <w:tcW w:w="1411" w:type="dxa"/>
            <w:gridSpan w:val="2"/>
            <w:shd w:val="clear" w:color="auto" w:fill="EEECE1" w:themeFill="background2"/>
            <w:vAlign w:val="center"/>
          </w:tcPr>
          <w:p w14:paraId="7071BC4C" w14:textId="77777777" w:rsidR="00410193" w:rsidRPr="002A2047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Atliktų darbų</w:t>
            </w:r>
          </w:p>
          <w:p w14:paraId="16C15117" w14:textId="2D163B37" w:rsidR="00410193" w:rsidRPr="002A2047" w:rsidRDefault="003000F9" w:rsidP="00F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193" w:rsidRPr="002A2047">
              <w:rPr>
                <w:sz w:val="22"/>
                <w:szCs w:val="22"/>
              </w:rPr>
              <w:t>pimtys</w:t>
            </w:r>
            <w:r>
              <w:rPr>
                <w:sz w:val="22"/>
                <w:szCs w:val="22"/>
              </w:rPr>
              <w:t xml:space="preserve"> </w:t>
            </w:r>
            <w:r w:rsidR="00410193" w:rsidRPr="002A2047">
              <w:rPr>
                <w:sz w:val="22"/>
                <w:szCs w:val="22"/>
              </w:rPr>
              <w:t>(m</w:t>
            </w:r>
            <w:r w:rsidR="00410193" w:rsidRPr="002A2047">
              <w:rPr>
                <w:sz w:val="22"/>
                <w:szCs w:val="22"/>
                <w:vertAlign w:val="superscript"/>
              </w:rPr>
              <w:t>2</w:t>
            </w:r>
            <w:r w:rsidR="00410193" w:rsidRPr="002A2047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5BDEB787" w14:textId="77777777" w:rsidR="003000F9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Panaudota</w:t>
            </w:r>
          </w:p>
          <w:p w14:paraId="3448CB80" w14:textId="0A33B054" w:rsidR="00410193" w:rsidRPr="002A2047" w:rsidRDefault="00410193" w:rsidP="00FA03EE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lėšų (Eur)</w:t>
            </w:r>
          </w:p>
        </w:tc>
      </w:tr>
      <w:tr w:rsidR="00410193" w:rsidRPr="002A2047" w14:paraId="149B7C16" w14:textId="77777777" w:rsidTr="00435647">
        <w:tc>
          <w:tcPr>
            <w:tcW w:w="9493" w:type="dxa"/>
            <w:gridSpan w:val="6"/>
          </w:tcPr>
          <w:p w14:paraId="759FF589" w14:textId="77777777" w:rsidR="00410193" w:rsidRPr="002A2047" w:rsidRDefault="00410193" w:rsidP="007E6A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A2047">
              <w:rPr>
                <w:b/>
                <w:bCs/>
                <w:i/>
                <w:iCs/>
                <w:sz w:val="22"/>
                <w:szCs w:val="22"/>
              </w:rPr>
              <w:t xml:space="preserve">Asfalto dangos </w:t>
            </w:r>
            <w:proofErr w:type="spellStart"/>
            <w:r w:rsidRPr="002A2047">
              <w:rPr>
                <w:b/>
                <w:bCs/>
                <w:i/>
                <w:iCs/>
                <w:sz w:val="22"/>
                <w:szCs w:val="22"/>
              </w:rPr>
              <w:t>išdaužų</w:t>
            </w:r>
            <w:proofErr w:type="spellEnd"/>
            <w:r w:rsidRPr="002A2047">
              <w:rPr>
                <w:b/>
                <w:bCs/>
                <w:i/>
                <w:iCs/>
                <w:sz w:val="22"/>
                <w:szCs w:val="22"/>
              </w:rPr>
              <w:t xml:space="preserve"> užtaisymas</w:t>
            </w:r>
          </w:p>
        </w:tc>
      </w:tr>
      <w:tr w:rsidR="00EB109F" w:rsidRPr="002A2047" w14:paraId="51A448B8" w14:textId="77777777" w:rsidTr="00862B6C">
        <w:tc>
          <w:tcPr>
            <w:tcW w:w="562" w:type="dxa"/>
          </w:tcPr>
          <w:p w14:paraId="2BF42073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</w:tcPr>
          <w:p w14:paraId="4F8DA80E" w14:textId="77777777" w:rsidR="00EB109F" w:rsidRPr="002A2047" w:rsidRDefault="00EB109F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Kelmės seniūnija</w:t>
            </w:r>
          </w:p>
        </w:tc>
        <w:tc>
          <w:tcPr>
            <w:tcW w:w="1571" w:type="dxa"/>
            <w:vMerge w:val="restart"/>
          </w:tcPr>
          <w:p w14:paraId="0874F77B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  <w:p w14:paraId="0A46EDB9" w14:textId="53EAF6D4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29,</w:t>
            </w:r>
            <w:r w:rsidR="00441263">
              <w:rPr>
                <w:sz w:val="22"/>
                <w:szCs w:val="22"/>
              </w:rPr>
              <w:t>04</w:t>
            </w:r>
          </w:p>
          <w:p w14:paraId="5E1A82FC" w14:textId="1FFF50DA" w:rsidR="00EB109F" w:rsidRPr="002A2047" w:rsidRDefault="00441263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32,75</w:t>
            </w:r>
          </w:p>
        </w:tc>
        <w:tc>
          <w:tcPr>
            <w:tcW w:w="1411" w:type="dxa"/>
            <w:gridSpan w:val="2"/>
          </w:tcPr>
          <w:p w14:paraId="3A1FE0E7" w14:textId="62C7EE76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</w:p>
        </w:tc>
        <w:tc>
          <w:tcPr>
            <w:tcW w:w="2977" w:type="dxa"/>
          </w:tcPr>
          <w:p w14:paraId="7403D236" w14:textId="5A678013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41 047</w:t>
            </w:r>
          </w:p>
        </w:tc>
      </w:tr>
      <w:tr w:rsidR="00EB109F" w:rsidRPr="002A2047" w14:paraId="3EB38990" w14:textId="77777777" w:rsidTr="00862B6C">
        <w:tc>
          <w:tcPr>
            <w:tcW w:w="562" w:type="dxa"/>
          </w:tcPr>
          <w:p w14:paraId="097FE24F" w14:textId="369D584B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</w:tcPr>
          <w:p w14:paraId="0A19A42E" w14:textId="24BB0AE2" w:rsidR="00EB109F" w:rsidRPr="002A2047" w:rsidRDefault="00EB109F" w:rsidP="007E6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Kelmės apyl. seniūnija</w:t>
            </w:r>
          </w:p>
        </w:tc>
        <w:tc>
          <w:tcPr>
            <w:tcW w:w="1571" w:type="dxa"/>
            <w:vMerge/>
          </w:tcPr>
          <w:p w14:paraId="14BC2F86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1277E95C" w14:textId="39D16F69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977" w:type="dxa"/>
          </w:tcPr>
          <w:p w14:paraId="1D4016B3" w14:textId="3402A4B5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2 017</w:t>
            </w:r>
          </w:p>
        </w:tc>
      </w:tr>
      <w:tr w:rsidR="00EB109F" w:rsidRPr="002A2047" w14:paraId="4E4DD903" w14:textId="77777777" w:rsidTr="00862B6C">
        <w:tc>
          <w:tcPr>
            <w:tcW w:w="562" w:type="dxa"/>
          </w:tcPr>
          <w:p w14:paraId="26869249" w14:textId="3888FE81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</w:tcPr>
          <w:p w14:paraId="13A6D363" w14:textId="77777777" w:rsidR="00EB109F" w:rsidRPr="002A2047" w:rsidRDefault="00EB109F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Tytuvėnų seniūnija</w:t>
            </w:r>
          </w:p>
        </w:tc>
        <w:tc>
          <w:tcPr>
            <w:tcW w:w="1571" w:type="dxa"/>
            <w:vMerge/>
          </w:tcPr>
          <w:p w14:paraId="020840C7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11A9D488" w14:textId="2067E3F5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2977" w:type="dxa"/>
          </w:tcPr>
          <w:p w14:paraId="3B4B2EC4" w14:textId="20C7825C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18 048</w:t>
            </w:r>
          </w:p>
        </w:tc>
      </w:tr>
      <w:tr w:rsidR="00EB109F" w:rsidRPr="002A2047" w14:paraId="3E8AAE60" w14:textId="77777777" w:rsidTr="00862B6C">
        <w:tc>
          <w:tcPr>
            <w:tcW w:w="562" w:type="dxa"/>
          </w:tcPr>
          <w:p w14:paraId="1B8B30B1" w14:textId="0CB3FD42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2" w:type="dxa"/>
          </w:tcPr>
          <w:p w14:paraId="45D7BFA8" w14:textId="77777777" w:rsidR="00EB109F" w:rsidRPr="002A2047" w:rsidRDefault="00EB109F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Tytuvėnų apyl. seniūnija</w:t>
            </w:r>
          </w:p>
        </w:tc>
        <w:tc>
          <w:tcPr>
            <w:tcW w:w="1571" w:type="dxa"/>
            <w:vMerge/>
          </w:tcPr>
          <w:p w14:paraId="00E06335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3B4A8D32" w14:textId="1ACE77F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2977" w:type="dxa"/>
          </w:tcPr>
          <w:p w14:paraId="36177FB2" w14:textId="197F1348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5 199</w:t>
            </w:r>
          </w:p>
        </w:tc>
      </w:tr>
      <w:tr w:rsidR="00EB109F" w:rsidRPr="002A2047" w14:paraId="0D602FE3" w14:textId="77777777" w:rsidTr="00862B6C">
        <w:tc>
          <w:tcPr>
            <w:tcW w:w="562" w:type="dxa"/>
          </w:tcPr>
          <w:p w14:paraId="69506320" w14:textId="69FD3DA4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</w:tcPr>
          <w:p w14:paraId="4BF7C30D" w14:textId="77777777" w:rsidR="00EB109F" w:rsidRPr="002A2047" w:rsidRDefault="00EB109F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Užvenčio seniūnija</w:t>
            </w:r>
          </w:p>
        </w:tc>
        <w:tc>
          <w:tcPr>
            <w:tcW w:w="1571" w:type="dxa"/>
            <w:vMerge/>
          </w:tcPr>
          <w:p w14:paraId="7B02B04C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31324700" w14:textId="16A9C108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2977" w:type="dxa"/>
          </w:tcPr>
          <w:p w14:paraId="70DA9A59" w14:textId="653DC5A3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5 107</w:t>
            </w:r>
          </w:p>
        </w:tc>
      </w:tr>
      <w:tr w:rsidR="00EB109F" w:rsidRPr="002A2047" w14:paraId="61BE6A83" w14:textId="77777777" w:rsidTr="00862B6C">
        <w:tc>
          <w:tcPr>
            <w:tcW w:w="562" w:type="dxa"/>
          </w:tcPr>
          <w:p w14:paraId="3E19CC24" w14:textId="37A74E33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2" w:type="dxa"/>
          </w:tcPr>
          <w:p w14:paraId="7EB94F26" w14:textId="5564E3BD" w:rsidR="00EB109F" w:rsidRPr="002A2047" w:rsidRDefault="00EB109F" w:rsidP="007E6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Kražių</w:t>
            </w:r>
            <w:r w:rsidRPr="002A204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1571" w:type="dxa"/>
            <w:vMerge/>
          </w:tcPr>
          <w:p w14:paraId="261E6F59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78A27DA0" w14:textId="5D0BA423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977" w:type="dxa"/>
          </w:tcPr>
          <w:p w14:paraId="0CBA4A3B" w14:textId="0FC00D77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3 303</w:t>
            </w:r>
          </w:p>
        </w:tc>
      </w:tr>
      <w:tr w:rsidR="00EB109F" w:rsidRPr="002A2047" w14:paraId="4E5DF60E" w14:textId="77777777" w:rsidTr="00862B6C">
        <w:tc>
          <w:tcPr>
            <w:tcW w:w="562" w:type="dxa"/>
          </w:tcPr>
          <w:p w14:paraId="6108FC74" w14:textId="61B7D3E9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2" w:type="dxa"/>
          </w:tcPr>
          <w:p w14:paraId="30C9D851" w14:textId="0439E0E8" w:rsidR="00EB109F" w:rsidRPr="002A2047" w:rsidRDefault="00EB109F" w:rsidP="007E6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Liolių</w:t>
            </w:r>
            <w:r w:rsidRPr="002A204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1571" w:type="dxa"/>
            <w:vMerge/>
          </w:tcPr>
          <w:p w14:paraId="4A7C5DA9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20220C1D" w14:textId="31872ECC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77" w:type="dxa"/>
          </w:tcPr>
          <w:p w14:paraId="553787B4" w14:textId="6D5311D3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</w:tr>
      <w:tr w:rsidR="00EB109F" w:rsidRPr="002A2047" w14:paraId="73FB5D1F" w14:textId="77777777" w:rsidTr="00862B6C">
        <w:tc>
          <w:tcPr>
            <w:tcW w:w="562" w:type="dxa"/>
          </w:tcPr>
          <w:p w14:paraId="05B565FC" w14:textId="7156B293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2" w:type="dxa"/>
          </w:tcPr>
          <w:p w14:paraId="1B16216E" w14:textId="01B61644" w:rsidR="00EB109F" w:rsidRPr="002A2047" w:rsidRDefault="00EB109F" w:rsidP="007E6A5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Kukečių</w:t>
            </w:r>
            <w:proofErr w:type="spellEnd"/>
            <w:r w:rsidRPr="002A204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1571" w:type="dxa"/>
            <w:vMerge/>
          </w:tcPr>
          <w:p w14:paraId="3B0D4B3C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080C0136" w14:textId="22254793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977" w:type="dxa"/>
          </w:tcPr>
          <w:p w14:paraId="4F9721E0" w14:textId="2E11C63E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5 231</w:t>
            </w:r>
          </w:p>
        </w:tc>
      </w:tr>
      <w:tr w:rsidR="00EB109F" w:rsidRPr="002A2047" w14:paraId="1F0CB2CA" w14:textId="77777777" w:rsidTr="00862B6C">
        <w:tc>
          <w:tcPr>
            <w:tcW w:w="562" w:type="dxa"/>
          </w:tcPr>
          <w:p w14:paraId="0D225EF8" w14:textId="0CDB2E4C" w:rsidR="00EB109F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2" w:type="dxa"/>
          </w:tcPr>
          <w:p w14:paraId="7AA21194" w14:textId="13D4E4E1" w:rsidR="00EB109F" w:rsidRPr="002A2047" w:rsidRDefault="00EB109F" w:rsidP="007E6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Vaiguvos seniūnija</w:t>
            </w:r>
          </w:p>
        </w:tc>
        <w:tc>
          <w:tcPr>
            <w:tcW w:w="1571" w:type="dxa"/>
            <w:vMerge/>
          </w:tcPr>
          <w:p w14:paraId="36895187" w14:textId="77777777" w:rsidR="00EB109F" w:rsidRPr="002A2047" w:rsidRDefault="00EB109F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4D097E23" w14:textId="3AECE008" w:rsidR="00EB109F" w:rsidRDefault="00EB109F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977" w:type="dxa"/>
          </w:tcPr>
          <w:p w14:paraId="0038D33E" w14:textId="4162522B" w:rsidR="00EB109F" w:rsidRPr="002A2047" w:rsidRDefault="00B14A24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</w:t>
            </w:r>
          </w:p>
        </w:tc>
      </w:tr>
      <w:tr w:rsidR="00862B6C" w:rsidRPr="002A2047" w14:paraId="4972D5C5" w14:textId="77777777" w:rsidTr="00862B6C">
        <w:tc>
          <w:tcPr>
            <w:tcW w:w="5122" w:type="dxa"/>
            <w:gridSpan w:val="4"/>
            <w:shd w:val="clear" w:color="auto" w:fill="E6E6E6"/>
          </w:tcPr>
          <w:p w14:paraId="0D306ACC" w14:textId="1EC9637C" w:rsidR="00410193" w:rsidRPr="002A2047" w:rsidRDefault="00410193" w:rsidP="007E6A58">
            <w:pPr>
              <w:jc w:val="right"/>
              <w:rPr>
                <w:b/>
                <w:bCs/>
                <w:sz w:val="22"/>
                <w:szCs w:val="22"/>
              </w:rPr>
            </w:pPr>
            <w:r w:rsidRPr="002A2047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394" w:type="dxa"/>
            <w:shd w:val="clear" w:color="auto" w:fill="E6E6E6"/>
          </w:tcPr>
          <w:p w14:paraId="157DC364" w14:textId="79F488C9" w:rsidR="00410193" w:rsidRPr="002A2047" w:rsidRDefault="00EB109F" w:rsidP="007E6A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3064</w:t>
            </w:r>
          </w:p>
        </w:tc>
        <w:tc>
          <w:tcPr>
            <w:tcW w:w="2977" w:type="dxa"/>
            <w:shd w:val="clear" w:color="auto" w:fill="E6E6E6"/>
          </w:tcPr>
          <w:p w14:paraId="14BD9E69" w14:textId="239131F0" w:rsidR="00410193" w:rsidRPr="002A2047" w:rsidRDefault="00C8032C" w:rsidP="007E6A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83 579</w:t>
            </w:r>
          </w:p>
        </w:tc>
      </w:tr>
      <w:tr w:rsidR="00410193" w:rsidRPr="002A2047" w14:paraId="21E27D7F" w14:textId="77777777" w:rsidTr="00435647">
        <w:tc>
          <w:tcPr>
            <w:tcW w:w="9493" w:type="dxa"/>
            <w:gridSpan w:val="6"/>
          </w:tcPr>
          <w:p w14:paraId="557FC62D" w14:textId="293E817A" w:rsidR="00410193" w:rsidRPr="002A2047" w:rsidRDefault="00C8032C" w:rsidP="007E6A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410193" w:rsidRPr="002A2047">
              <w:rPr>
                <w:b/>
                <w:bCs/>
                <w:i/>
                <w:iCs/>
                <w:sz w:val="22"/>
                <w:szCs w:val="22"/>
              </w:rPr>
              <w:t>šlyginamojo sluoksnio įrengimas</w:t>
            </w:r>
          </w:p>
        </w:tc>
      </w:tr>
      <w:tr w:rsidR="003000F9" w:rsidRPr="002A2047" w14:paraId="4B518810" w14:textId="77777777" w:rsidTr="00862B6C">
        <w:tc>
          <w:tcPr>
            <w:tcW w:w="562" w:type="dxa"/>
          </w:tcPr>
          <w:p w14:paraId="08F5401D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</w:tcPr>
          <w:p w14:paraId="43A95D3F" w14:textId="34E483D6" w:rsidR="003A65E8" w:rsidRPr="002A2047" w:rsidRDefault="003A65E8" w:rsidP="007E6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Kelmės</w:t>
            </w:r>
            <w:r w:rsidRPr="002A204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1571" w:type="dxa"/>
            <w:vMerge w:val="restart"/>
          </w:tcPr>
          <w:p w14:paraId="536B0304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  <w:p w14:paraId="4B5F9515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  <w:p w14:paraId="00431B86" w14:textId="77777777" w:rsidR="003A65E8" w:rsidRDefault="00441263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  <w:p w14:paraId="2CE71E4C" w14:textId="6FE1BA7D" w:rsidR="00441263" w:rsidRPr="002A2047" w:rsidRDefault="00441263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15,69</w:t>
            </w:r>
          </w:p>
        </w:tc>
        <w:tc>
          <w:tcPr>
            <w:tcW w:w="1411" w:type="dxa"/>
            <w:gridSpan w:val="2"/>
          </w:tcPr>
          <w:p w14:paraId="39821104" w14:textId="30D129C0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1843</w:t>
            </w:r>
          </w:p>
        </w:tc>
        <w:tc>
          <w:tcPr>
            <w:tcW w:w="2977" w:type="dxa"/>
          </w:tcPr>
          <w:p w14:paraId="4DD3A443" w14:textId="20A57B25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33 425</w:t>
            </w:r>
          </w:p>
        </w:tc>
      </w:tr>
      <w:tr w:rsidR="003000F9" w:rsidRPr="002A2047" w14:paraId="5CB21FD2" w14:textId="77777777" w:rsidTr="00862B6C">
        <w:tc>
          <w:tcPr>
            <w:tcW w:w="562" w:type="dxa"/>
          </w:tcPr>
          <w:p w14:paraId="2A74AED3" w14:textId="6A14E803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</w:tcPr>
          <w:p w14:paraId="5963A69F" w14:textId="192D1225" w:rsidR="003A65E8" w:rsidRPr="002A2047" w:rsidRDefault="003A65E8" w:rsidP="007E6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Tytuvėnų seniūnija</w:t>
            </w:r>
          </w:p>
        </w:tc>
        <w:tc>
          <w:tcPr>
            <w:tcW w:w="1571" w:type="dxa"/>
            <w:vMerge/>
          </w:tcPr>
          <w:p w14:paraId="5EFC1706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080C254A" w14:textId="743567C8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3889</w:t>
            </w:r>
          </w:p>
        </w:tc>
        <w:tc>
          <w:tcPr>
            <w:tcW w:w="2977" w:type="dxa"/>
          </w:tcPr>
          <w:p w14:paraId="54FF2EC5" w14:textId="68C74AE1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59 436</w:t>
            </w:r>
          </w:p>
        </w:tc>
      </w:tr>
      <w:tr w:rsidR="003000F9" w:rsidRPr="002A2047" w14:paraId="3F3A11B2" w14:textId="77777777" w:rsidTr="00862B6C">
        <w:tc>
          <w:tcPr>
            <w:tcW w:w="562" w:type="dxa"/>
          </w:tcPr>
          <w:p w14:paraId="11DDB2F8" w14:textId="3AD9B64E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</w:tcPr>
          <w:p w14:paraId="01278FD1" w14:textId="77777777" w:rsidR="003A65E8" w:rsidRPr="002A2047" w:rsidRDefault="003A65E8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 xml:space="preserve">Tytuvėnų apyl. </w:t>
            </w:r>
            <w:proofErr w:type="spellStart"/>
            <w:r w:rsidRPr="002A2047">
              <w:rPr>
                <w:sz w:val="22"/>
                <w:szCs w:val="22"/>
              </w:rPr>
              <w:t>seniūnja</w:t>
            </w:r>
            <w:proofErr w:type="spellEnd"/>
          </w:p>
        </w:tc>
        <w:tc>
          <w:tcPr>
            <w:tcW w:w="1571" w:type="dxa"/>
            <w:vMerge/>
          </w:tcPr>
          <w:p w14:paraId="65C4EF7C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4F24487B" w14:textId="1E8EDD06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</w:t>
            </w:r>
          </w:p>
        </w:tc>
        <w:tc>
          <w:tcPr>
            <w:tcW w:w="2977" w:type="dxa"/>
          </w:tcPr>
          <w:p w14:paraId="3DFD7338" w14:textId="1787BFD9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39 997</w:t>
            </w:r>
          </w:p>
        </w:tc>
      </w:tr>
      <w:tr w:rsidR="003000F9" w:rsidRPr="002A2047" w14:paraId="6CA813A1" w14:textId="77777777" w:rsidTr="00862B6C">
        <w:tc>
          <w:tcPr>
            <w:tcW w:w="562" w:type="dxa"/>
          </w:tcPr>
          <w:p w14:paraId="31C5B826" w14:textId="50C4E3A8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2" w:type="dxa"/>
          </w:tcPr>
          <w:p w14:paraId="09366585" w14:textId="77777777" w:rsidR="003A65E8" w:rsidRPr="002A2047" w:rsidRDefault="003A65E8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Užvenčio seniūnija</w:t>
            </w:r>
          </w:p>
        </w:tc>
        <w:tc>
          <w:tcPr>
            <w:tcW w:w="1571" w:type="dxa"/>
            <w:vMerge/>
          </w:tcPr>
          <w:p w14:paraId="06E15F62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0F14F1B2" w14:textId="5F0935D7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</w:t>
            </w:r>
          </w:p>
        </w:tc>
        <w:tc>
          <w:tcPr>
            <w:tcW w:w="2977" w:type="dxa"/>
          </w:tcPr>
          <w:p w14:paraId="3188EAE5" w14:textId="602A5D81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30 915</w:t>
            </w:r>
          </w:p>
        </w:tc>
      </w:tr>
      <w:tr w:rsidR="003000F9" w:rsidRPr="002A2047" w14:paraId="3C2730E8" w14:textId="77777777" w:rsidTr="00862B6C">
        <w:tc>
          <w:tcPr>
            <w:tcW w:w="562" w:type="dxa"/>
          </w:tcPr>
          <w:p w14:paraId="0705E96C" w14:textId="43D57A3B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</w:tcPr>
          <w:p w14:paraId="08D8974D" w14:textId="77777777" w:rsidR="003A65E8" w:rsidRPr="002A2047" w:rsidRDefault="003A65E8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Kražių seniūnija</w:t>
            </w:r>
          </w:p>
        </w:tc>
        <w:tc>
          <w:tcPr>
            <w:tcW w:w="1571" w:type="dxa"/>
            <w:vMerge/>
          </w:tcPr>
          <w:p w14:paraId="783107E3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0C088209" w14:textId="352ACB8B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3057</w:t>
            </w:r>
          </w:p>
        </w:tc>
        <w:tc>
          <w:tcPr>
            <w:tcW w:w="2977" w:type="dxa"/>
          </w:tcPr>
          <w:p w14:paraId="3D713C68" w14:textId="10D30577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42 151</w:t>
            </w:r>
          </w:p>
        </w:tc>
      </w:tr>
      <w:tr w:rsidR="003000F9" w:rsidRPr="002A2047" w14:paraId="591CB4C2" w14:textId="77777777" w:rsidTr="00862B6C">
        <w:tc>
          <w:tcPr>
            <w:tcW w:w="562" w:type="dxa"/>
          </w:tcPr>
          <w:p w14:paraId="468C06ED" w14:textId="0D522D17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2" w:type="dxa"/>
          </w:tcPr>
          <w:p w14:paraId="04F2995A" w14:textId="77777777" w:rsidR="003A65E8" w:rsidRPr="002A2047" w:rsidRDefault="003A65E8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Šaukėnų seniūnija</w:t>
            </w:r>
          </w:p>
        </w:tc>
        <w:tc>
          <w:tcPr>
            <w:tcW w:w="1571" w:type="dxa"/>
            <w:vMerge/>
          </w:tcPr>
          <w:p w14:paraId="69F1D0B5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7CE0A6BD" w14:textId="710CB6CB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2977" w:type="dxa"/>
          </w:tcPr>
          <w:p w14:paraId="51698B95" w14:textId="7512CA75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34 994</w:t>
            </w:r>
          </w:p>
        </w:tc>
      </w:tr>
      <w:tr w:rsidR="003000F9" w:rsidRPr="002A2047" w14:paraId="296F939C" w14:textId="77777777" w:rsidTr="00862B6C">
        <w:tc>
          <w:tcPr>
            <w:tcW w:w="562" w:type="dxa"/>
          </w:tcPr>
          <w:p w14:paraId="3D4F6A51" w14:textId="08101106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2" w:type="dxa"/>
          </w:tcPr>
          <w:p w14:paraId="2AAE7839" w14:textId="77777777" w:rsidR="003A65E8" w:rsidRPr="002A2047" w:rsidRDefault="003A65E8" w:rsidP="007E6A58">
            <w:pPr>
              <w:rPr>
                <w:sz w:val="22"/>
                <w:szCs w:val="22"/>
              </w:rPr>
            </w:pPr>
            <w:r w:rsidRPr="002A2047">
              <w:rPr>
                <w:sz w:val="22"/>
                <w:szCs w:val="22"/>
              </w:rPr>
              <w:t>Liolių seniūnija</w:t>
            </w:r>
          </w:p>
        </w:tc>
        <w:tc>
          <w:tcPr>
            <w:tcW w:w="1571" w:type="dxa"/>
            <w:vMerge/>
          </w:tcPr>
          <w:p w14:paraId="0246F189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76ACCB8A" w14:textId="468A781F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2977" w:type="dxa"/>
          </w:tcPr>
          <w:p w14:paraId="5E0964DE" w14:textId="1CA29F17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14 859</w:t>
            </w:r>
          </w:p>
        </w:tc>
      </w:tr>
      <w:tr w:rsidR="003000F9" w:rsidRPr="002A2047" w14:paraId="5D7F8AB9" w14:textId="77777777" w:rsidTr="00862B6C">
        <w:tc>
          <w:tcPr>
            <w:tcW w:w="562" w:type="dxa"/>
          </w:tcPr>
          <w:p w14:paraId="387E7DEC" w14:textId="519B47DC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2" w:type="dxa"/>
          </w:tcPr>
          <w:p w14:paraId="67B18DB0" w14:textId="77777777" w:rsidR="003A65E8" w:rsidRPr="002A2047" w:rsidRDefault="003A65E8" w:rsidP="007E6A58">
            <w:pPr>
              <w:rPr>
                <w:sz w:val="22"/>
                <w:szCs w:val="22"/>
              </w:rPr>
            </w:pPr>
            <w:proofErr w:type="spellStart"/>
            <w:r w:rsidRPr="002A2047">
              <w:rPr>
                <w:sz w:val="22"/>
                <w:szCs w:val="22"/>
              </w:rPr>
              <w:t>Pakražančio</w:t>
            </w:r>
            <w:proofErr w:type="spellEnd"/>
            <w:r w:rsidRPr="002A204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1571" w:type="dxa"/>
            <w:vMerge/>
          </w:tcPr>
          <w:p w14:paraId="219599AB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0334EAD9" w14:textId="05F83A44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</w:t>
            </w:r>
          </w:p>
        </w:tc>
        <w:tc>
          <w:tcPr>
            <w:tcW w:w="2977" w:type="dxa"/>
          </w:tcPr>
          <w:p w14:paraId="20224360" w14:textId="7D843D73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34 552</w:t>
            </w:r>
          </w:p>
        </w:tc>
      </w:tr>
      <w:tr w:rsidR="003000F9" w:rsidRPr="002A2047" w14:paraId="2AC42409" w14:textId="77777777" w:rsidTr="00862B6C">
        <w:tc>
          <w:tcPr>
            <w:tcW w:w="562" w:type="dxa"/>
          </w:tcPr>
          <w:p w14:paraId="0E5324F6" w14:textId="59AC6A5D" w:rsidR="003A65E8" w:rsidRPr="002A2047" w:rsidRDefault="008F2E0A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2" w:type="dxa"/>
          </w:tcPr>
          <w:p w14:paraId="26BD9D21" w14:textId="2A30F9FF" w:rsidR="003A65E8" w:rsidRPr="002A2047" w:rsidRDefault="003A65E8" w:rsidP="007E6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Vaiguvos seniūnija</w:t>
            </w:r>
          </w:p>
        </w:tc>
        <w:tc>
          <w:tcPr>
            <w:tcW w:w="1571" w:type="dxa"/>
            <w:vMerge/>
          </w:tcPr>
          <w:p w14:paraId="5341B176" w14:textId="77777777" w:rsidR="003A65E8" w:rsidRPr="002A2047" w:rsidRDefault="003A65E8" w:rsidP="007E6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1A41D7BB" w14:textId="2C6F1C2C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</w:t>
            </w:r>
          </w:p>
        </w:tc>
        <w:tc>
          <w:tcPr>
            <w:tcW w:w="2977" w:type="dxa"/>
          </w:tcPr>
          <w:p w14:paraId="6AFDEEEF" w14:textId="2EFA5BB2" w:rsidR="003A65E8" w:rsidRPr="002A2047" w:rsidRDefault="00F84132" w:rsidP="007E6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25 031</w:t>
            </w:r>
          </w:p>
        </w:tc>
      </w:tr>
      <w:tr w:rsidR="00862B6C" w:rsidRPr="002A2047" w14:paraId="1D69CD93" w14:textId="77777777" w:rsidTr="00862B6C">
        <w:tc>
          <w:tcPr>
            <w:tcW w:w="5122" w:type="dxa"/>
            <w:gridSpan w:val="4"/>
            <w:shd w:val="clear" w:color="auto" w:fill="D9D9D9" w:themeFill="background1" w:themeFillShade="D9"/>
          </w:tcPr>
          <w:p w14:paraId="00F9CBAE" w14:textId="76B1D1C5" w:rsidR="00410193" w:rsidRPr="002A2047" w:rsidRDefault="00410193" w:rsidP="007E6A58">
            <w:pPr>
              <w:jc w:val="right"/>
              <w:rPr>
                <w:b/>
                <w:bCs/>
                <w:sz w:val="22"/>
                <w:szCs w:val="22"/>
              </w:rPr>
            </w:pPr>
            <w:r w:rsidRPr="002A2047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0A0777FA" w14:textId="4B4C5D8E" w:rsidR="00410193" w:rsidRPr="002A2047" w:rsidRDefault="00F84132" w:rsidP="007E6A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18483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B927A47" w14:textId="0DE79BB8" w:rsidR="00410193" w:rsidRPr="002A2047" w:rsidRDefault="00F84132" w:rsidP="007E6A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315 360</w:t>
            </w:r>
          </w:p>
        </w:tc>
      </w:tr>
      <w:tr w:rsidR="005A0340" w:rsidRPr="002A2047" w14:paraId="20CEF8D7" w14:textId="77777777" w:rsidTr="00862B6C">
        <w:tc>
          <w:tcPr>
            <w:tcW w:w="6516" w:type="dxa"/>
            <w:gridSpan w:val="5"/>
            <w:shd w:val="clear" w:color="auto" w:fill="D9D9D9" w:themeFill="background1" w:themeFillShade="D9"/>
          </w:tcPr>
          <w:p w14:paraId="4EECFA3C" w14:textId="7869320B" w:rsidR="005A0340" w:rsidRPr="002A2047" w:rsidRDefault="005A0340" w:rsidP="009B7E2C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2A2047">
              <w:rPr>
                <w:b/>
                <w:bCs/>
                <w:i/>
                <w:iCs/>
                <w:sz w:val="22"/>
                <w:szCs w:val="22"/>
              </w:rPr>
              <w:t>Iš viso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489D7F" w14:textId="1B0D45D1" w:rsidR="005A0340" w:rsidRPr="002A2047" w:rsidRDefault="00441263" w:rsidP="007E6A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398 939</w:t>
            </w:r>
          </w:p>
        </w:tc>
      </w:tr>
    </w:tbl>
    <w:p w14:paraId="5A85FEB2" w14:textId="77777777" w:rsidR="00DB2741" w:rsidRDefault="00DB2741" w:rsidP="002A2047">
      <w:pPr>
        <w:tabs>
          <w:tab w:val="left" w:pos="0"/>
          <w:tab w:val="left" w:pos="180"/>
          <w:tab w:val="left" w:pos="9360"/>
          <w:tab w:val="left" w:pos="9720"/>
        </w:tabs>
        <w:spacing w:line="360" w:lineRule="auto"/>
        <w:ind w:firstLine="567"/>
        <w:jc w:val="both"/>
      </w:pPr>
    </w:p>
    <w:p w14:paraId="3F2E22F0" w14:textId="27857341" w:rsidR="00410193" w:rsidRDefault="002A2047" w:rsidP="007F4716">
      <w:pPr>
        <w:tabs>
          <w:tab w:val="left" w:pos="0"/>
          <w:tab w:val="left" w:pos="180"/>
          <w:tab w:val="left" w:pos="9360"/>
          <w:tab w:val="left" w:pos="9720"/>
        </w:tabs>
        <w:spacing w:line="276" w:lineRule="auto"/>
        <w:ind w:firstLine="567"/>
        <w:jc w:val="both"/>
        <w:rPr>
          <w:color w:val="000000" w:themeColor="text1"/>
        </w:rPr>
      </w:pPr>
      <w:r>
        <w:t>S</w:t>
      </w:r>
      <w:r w:rsidR="00410193">
        <w:t xml:space="preserve">eniūnijų kelių </w:t>
      </w:r>
      <w:r w:rsidR="00D54086">
        <w:t>su</w:t>
      </w:r>
      <w:r w:rsidR="00410193">
        <w:t xml:space="preserve"> asfalt</w:t>
      </w:r>
      <w:r>
        <w:t>o</w:t>
      </w:r>
      <w:r w:rsidR="00410193">
        <w:t xml:space="preserve"> dang</w:t>
      </w:r>
      <w:r>
        <w:t xml:space="preserve">a </w:t>
      </w:r>
      <w:r w:rsidR="00410193">
        <w:t>r</w:t>
      </w:r>
      <w:r w:rsidR="008564DC">
        <w:t>emonto darbus atliko rangova</w:t>
      </w:r>
      <w:r w:rsidR="00AB2CB8">
        <w:t>i</w:t>
      </w:r>
      <w:r w:rsidR="00FA03EE">
        <w:t xml:space="preserve"> </w:t>
      </w:r>
      <w:r w:rsidR="00AB2CB8">
        <w:t>RU</w:t>
      </w:r>
      <w:r w:rsidR="008564DC">
        <w:t>AB</w:t>
      </w:r>
      <w:r w:rsidR="00410193">
        <w:t xml:space="preserve"> ,,</w:t>
      </w:r>
      <w:r w:rsidR="00AB2CB8">
        <w:t>Šiaulių plentas</w:t>
      </w:r>
      <w:r w:rsidR="00410193">
        <w:t>“</w:t>
      </w:r>
      <w:r w:rsidR="00AB2CB8">
        <w:t xml:space="preserve"> ir Stasio </w:t>
      </w:r>
      <w:proofErr w:type="spellStart"/>
      <w:r w:rsidR="00AB2CB8">
        <w:t>Pakarklio</w:t>
      </w:r>
      <w:proofErr w:type="spellEnd"/>
      <w:r w:rsidR="00AB2CB8">
        <w:t xml:space="preserve"> įmonė.</w:t>
      </w:r>
      <w:r w:rsidR="00410193">
        <w:t xml:space="preserve"> Atnaujinta</w:t>
      </w:r>
      <w:r w:rsidR="004E1A0B">
        <w:t xml:space="preserve"> </w:t>
      </w:r>
      <w:r w:rsidR="00AB2CB8">
        <w:t xml:space="preserve">Elektrinės ir Aukštoji </w:t>
      </w:r>
      <w:r w:rsidR="006E4094">
        <w:t>gatvės</w:t>
      </w:r>
      <w:r w:rsidR="00AB2CB8">
        <w:t>, automobilių stovėjimo aikštelės Lauc</w:t>
      </w:r>
      <w:r w:rsidR="007C754A">
        <w:t>e</w:t>
      </w:r>
      <w:r w:rsidR="00AB2CB8">
        <w:t>vičiaus ir Raseinių gatvėse</w:t>
      </w:r>
      <w:r w:rsidR="006E4094">
        <w:t xml:space="preserve"> </w:t>
      </w:r>
      <w:r w:rsidR="00410193" w:rsidRPr="00BB6EA5">
        <w:rPr>
          <w:color w:val="000000" w:themeColor="text1"/>
        </w:rPr>
        <w:t>Kelmės m.</w:t>
      </w:r>
      <w:r w:rsidR="00AB2CB8">
        <w:rPr>
          <w:color w:val="000000" w:themeColor="text1"/>
        </w:rPr>
        <w:t>;</w:t>
      </w:r>
      <w:r w:rsidR="009707C9">
        <w:rPr>
          <w:color w:val="000000" w:themeColor="text1"/>
        </w:rPr>
        <w:t xml:space="preserve"> </w:t>
      </w:r>
      <w:r w:rsidR="00AB2CB8">
        <w:rPr>
          <w:color w:val="000000" w:themeColor="text1"/>
        </w:rPr>
        <w:t>Žemaitės, Vilties</w:t>
      </w:r>
      <w:r w:rsidR="004241D1">
        <w:rPr>
          <w:color w:val="000000" w:themeColor="text1"/>
        </w:rPr>
        <w:t xml:space="preserve">, Kalnų ir Stoties </w:t>
      </w:r>
      <w:r w:rsidR="006E4094">
        <w:rPr>
          <w:color w:val="000000" w:themeColor="text1"/>
        </w:rPr>
        <w:t>gatvės</w:t>
      </w:r>
      <w:r w:rsidR="004241D1">
        <w:rPr>
          <w:color w:val="000000" w:themeColor="text1"/>
        </w:rPr>
        <w:t>, automobilių stovėjimo aikštelė prie J. Janonio g. 6</w:t>
      </w:r>
      <w:r w:rsidR="00FA03EE">
        <w:rPr>
          <w:color w:val="000000" w:themeColor="text1"/>
        </w:rPr>
        <w:t>A</w:t>
      </w:r>
      <w:r w:rsidR="00410193">
        <w:rPr>
          <w:color w:val="000000" w:themeColor="text1"/>
        </w:rPr>
        <w:t xml:space="preserve"> Tytuvėnų m.</w:t>
      </w:r>
      <w:r w:rsidR="004241D1">
        <w:rPr>
          <w:color w:val="000000" w:themeColor="text1"/>
        </w:rPr>
        <w:t>; Tulpių</w:t>
      </w:r>
      <w:r w:rsidR="009707C9">
        <w:rPr>
          <w:color w:val="000000" w:themeColor="text1"/>
        </w:rPr>
        <w:t xml:space="preserve"> </w:t>
      </w:r>
      <w:r w:rsidR="00036052">
        <w:rPr>
          <w:color w:val="000000" w:themeColor="text1"/>
        </w:rPr>
        <w:t>g</w:t>
      </w:r>
      <w:r w:rsidR="006E4094">
        <w:rPr>
          <w:color w:val="000000" w:themeColor="text1"/>
        </w:rPr>
        <w:t>atvė</w:t>
      </w:r>
      <w:r w:rsidR="009707C9">
        <w:rPr>
          <w:color w:val="000000" w:themeColor="text1"/>
        </w:rPr>
        <w:t xml:space="preserve"> </w:t>
      </w:r>
      <w:proofErr w:type="spellStart"/>
      <w:r w:rsidR="00036052">
        <w:rPr>
          <w:color w:val="000000" w:themeColor="text1"/>
        </w:rPr>
        <w:t>Pagryžuvio</w:t>
      </w:r>
      <w:proofErr w:type="spellEnd"/>
      <w:r w:rsidR="00036052">
        <w:rPr>
          <w:color w:val="000000" w:themeColor="text1"/>
        </w:rPr>
        <w:t xml:space="preserve"> k.,</w:t>
      </w:r>
      <w:r w:rsidR="009707C9">
        <w:rPr>
          <w:color w:val="000000" w:themeColor="text1"/>
        </w:rPr>
        <w:t xml:space="preserve"> </w:t>
      </w:r>
      <w:r w:rsidR="00036052">
        <w:rPr>
          <w:color w:val="000000" w:themeColor="text1"/>
        </w:rPr>
        <w:t>Gėlių g</w:t>
      </w:r>
      <w:r w:rsidR="00886128">
        <w:rPr>
          <w:color w:val="000000" w:themeColor="text1"/>
        </w:rPr>
        <w:t>atvė</w:t>
      </w:r>
      <w:r w:rsidR="00036052">
        <w:rPr>
          <w:color w:val="000000" w:themeColor="text1"/>
        </w:rPr>
        <w:t xml:space="preserve"> Pašiaušės k.,</w:t>
      </w:r>
      <w:r w:rsidR="00E44771">
        <w:rPr>
          <w:color w:val="000000" w:themeColor="text1"/>
        </w:rPr>
        <w:t xml:space="preserve"> </w:t>
      </w:r>
      <w:r w:rsidR="004241D1">
        <w:rPr>
          <w:color w:val="000000" w:themeColor="text1"/>
        </w:rPr>
        <w:t>Mokyklos ir Pievų gatvės Šedbarų k. Tytuvėnų apyl. seniūnijoje; Dvaro gatvė Želvių</w:t>
      </w:r>
      <w:r w:rsidR="00FA03EE">
        <w:rPr>
          <w:color w:val="000000" w:themeColor="text1"/>
        </w:rPr>
        <w:t> </w:t>
      </w:r>
      <w:r w:rsidR="00886128">
        <w:rPr>
          <w:color w:val="000000" w:themeColor="text1"/>
        </w:rPr>
        <w:t>k.</w:t>
      </w:r>
      <w:r w:rsidR="00036052">
        <w:rPr>
          <w:color w:val="000000" w:themeColor="text1"/>
        </w:rPr>
        <w:t xml:space="preserve">, </w:t>
      </w:r>
      <w:r w:rsidR="004241D1">
        <w:rPr>
          <w:color w:val="000000" w:themeColor="text1"/>
        </w:rPr>
        <w:t>Kalno</w:t>
      </w:r>
      <w:r w:rsidR="00A271CD">
        <w:rPr>
          <w:color w:val="000000" w:themeColor="text1"/>
        </w:rPr>
        <w:t xml:space="preserve"> gatvė Kolainių k.</w:t>
      </w:r>
      <w:r w:rsidR="004241D1">
        <w:rPr>
          <w:color w:val="000000" w:themeColor="text1"/>
        </w:rPr>
        <w:t xml:space="preserve"> ir S. Nėries gatvė Užvenčio m.;</w:t>
      </w:r>
      <w:r w:rsidR="00E44771">
        <w:rPr>
          <w:color w:val="000000" w:themeColor="text1"/>
        </w:rPr>
        <w:t xml:space="preserve"> </w:t>
      </w:r>
      <w:r w:rsidR="00A271CD">
        <w:rPr>
          <w:color w:val="000000" w:themeColor="text1"/>
        </w:rPr>
        <w:t>Dvaro</w:t>
      </w:r>
      <w:r w:rsidR="007C754A">
        <w:rPr>
          <w:color w:val="000000" w:themeColor="text1"/>
        </w:rPr>
        <w:t xml:space="preserve"> ir </w:t>
      </w:r>
      <w:proofErr w:type="spellStart"/>
      <w:r w:rsidR="007C754A">
        <w:rPr>
          <w:color w:val="000000" w:themeColor="text1"/>
        </w:rPr>
        <w:t>Klybalių</w:t>
      </w:r>
      <w:proofErr w:type="spellEnd"/>
      <w:r w:rsidR="00A271CD">
        <w:rPr>
          <w:color w:val="000000" w:themeColor="text1"/>
        </w:rPr>
        <w:t xml:space="preserve"> gatvė</w:t>
      </w:r>
      <w:r w:rsidR="007C754A">
        <w:rPr>
          <w:color w:val="000000" w:themeColor="text1"/>
        </w:rPr>
        <w:t xml:space="preserve">s </w:t>
      </w:r>
      <w:r w:rsidR="00A271CD">
        <w:rPr>
          <w:color w:val="000000" w:themeColor="text1"/>
        </w:rPr>
        <w:t>Pašilės</w:t>
      </w:r>
      <w:r w:rsidR="00036052">
        <w:rPr>
          <w:color w:val="000000" w:themeColor="text1"/>
        </w:rPr>
        <w:t xml:space="preserve"> k., </w:t>
      </w:r>
      <w:r w:rsidR="007C754A">
        <w:rPr>
          <w:color w:val="000000" w:themeColor="text1"/>
        </w:rPr>
        <w:t xml:space="preserve">Beržyno gatvė Petrališkės k., Slėnio gatvė Butkiškės k., Mokyklos gatvė Karklėnų k., S. Stanevičiaus ir Mokyklos </w:t>
      </w:r>
      <w:r w:rsidR="00036052">
        <w:rPr>
          <w:color w:val="000000" w:themeColor="text1"/>
        </w:rPr>
        <w:t>g</w:t>
      </w:r>
      <w:r w:rsidR="00886128">
        <w:rPr>
          <w:color w:val="000000" w:themeColor="text1"/>
        </w:rPr>
        <w:t>atvė</w:t>
      </w:r>
      <w:r w:rsidR="009F6EAD">
        <w:rPr>
          <w:color w:val="000000" w:themeColor="text1"/>
        </w:rPr>
        <w:t>s</w:t>
      </w:r>
      <w:r w:rsidR="00036052">
        <w:rPr>
          <w:color w:val="000000" w:themeColor="text1"/>
        </w:rPr>
        <w:t xml:space="preserve"> Kražių mstl.</w:t>
      </w:r>
      <w:r w:rsidR="007C754A">
        <w:rPr>
          <w:color w:val="000000" w:themeColor="text1"/>
        </w:rPr>
        <w:t>; Pievų</w:t>
      </w:r>
      <w:r w:rsidR="009F6EAD">
        <w:rPr>
          <w:color w:val="000000" w:themeColor="text1"/>
        </w:rPr>
        <w:t xml:space="preserve"> </w:t>
      </w:r>
      <w:r w:rsidR="00886128">
        <w:rPr>
          <w:color w:val="000000" w:themeColor="text1"/>
        </w:rPr>
        <w:t>gatvė</w:t>
      </w:r>
      <w:r w:rsidR="007C754A">
        <w:rPr>
          <w:color w:val="000000" w:themeColor="text1"/>
        </w:rPr>
        <w:t xml:space="preserve"> </w:t>
      </w:r>
      <w:proofErr w:type="spellStart"/>
      <w:r w:rsidR="007C754A">
        <w:rPr>
          <w:color w:val="000000" w:themeColor="text1"/>
        </w:rPr>
        <w:t>Aunuvėnų</w:t>
      </w:r>
      <w:proofErr w:type="spellEnd"/>
      <w:r w:rsidR="007C754A">
        <w:rPr>
          <w:color w:val="000000" w:themeColor="text1"/>
        </w:rPr>
        <w:t xml:space="preserve"> k. </w:t>
      </w:r>
      <w:r w:rsidR="00036052">
        <w:rPr>
          <w:color w:val="000000" w:themeColor="text1"/>
        </w:rPr>
        <w:t xml:space="preserve">Šaukėnų </w:t>
      </w:r>
      <w:r w:rsidR="007C754A">
        <w:rPr>
          <w:color w:val="000000" w:themeColor="text1"/>
        </w:rPr>
        <w:t>seniūnijoje;</w:t>
      </w:r>
      <w:r w:rsidR="00886128">
        <w:rPr>
          <w:color w:val="000000" w:themeColor="text1"/>
        </w:rPr>
        <w:t xml:space="preserve"> </w:t>
      </w:r>
      <w:proofErr w:type="spellStart"/>
      <w:r w:rsidR="006E552D">
        <w:rPr>
          <w:color w:val="000000" w:themeColor="text1"/>
        </w:rPr>
        <w:t>Pėriškių</w:t>
      </w:r>
      <w:proofErr w:type="spellEnd"/>
      <w:r w:rsidR="00886128">
        <w:rPr>
          <w:color w:val="000000" w:themeColor="text1"/>
        </w:rPr>
        <w:t xml:space="preserve"> gatvė </w:t>
      </w:r>
      <w:r w:rsidR="006E552D">
        <w:rPr>
          <w:color w:val="000000" w:themeColor="text1"/>
        </w:rPr>
        <w:t>Žalpių</w:t>
      </w:r>
      <w:r w:rsidR="00FA03EE">
        <w:rPr>
          <w:color w:val="000000" w:themeColor="text1"/>
        </w:rPr>
        <w:t> </w:t>
      </w:r>
      <w:r w:rsidR="00886128">
        <w:rPr>
          <w:color w:val="000000" w:themeColor="text1"/>
        </w:rPr>
        <w:t>k.</w:t>
      </w:r>
      <w:r w:rsidR="007C754A">
        <w:rPr>
          <w:color w:val="000000" w:themeColor="text1"/>
        </w:rPr>
        <w:t xml:space="preserve"> </w:t>
      </w:r>
      <w:proofErr w:type="spellStart"/>
      <w:r w:rsidR="007C754A">
        <w:rPr>
          <w:color w:val="000000" w:themeColor="text1"/>
        </w:rPr>
        <w:t>Pakražančio</w:t>
      </w:r>
      <w:proofErr w:type="spellEnd"/>
      <w:r w:rsidR="007C754A">
        <w:rPr>
          <w:color w:val="000000" w:themeColor="text1"/>
        </w:rPr>
        <w:t xml:space="preserve"> seniūnijoje; Dvaro ir Nepriklausomybės gatvės Liolių k., Lauko gatvė </w:t>
      </w:r>
      <w:proofErr w:type="spellStart"/>
      <w:r w:rsidR="007C754A">
        <w:rPr>
          <w:color w:val="000000" w:themeColor="text1"/>
        </w:rPr>
        <w:t>Maironių</w:t>
      </w:r>
      <w:proofErr w:type="spellEnd"/>
      <w:r w:rsidR="007C754A">
        <w:rPr>
          <w:color w:val="000000" w:themeColor="text1"/>
        </w:rPr>
        <w:t xml:space="preserve"> k. Liolių seniūnijoje;</w:t>
      </w:r>
      <w:r w:rsidR="00E44771">
        <w:rPr>
          <w:color w:val="000000" w:themeColor="text1"/>
        </w:rPr>
        <w:t xml:space="preserve"> </w:t>
      </w:r>
      <w:r w:rsidR="002E1E5E">
        <w:rPr>
          <w:color w:val="000000" w:themeColor="text1"/>
        </w:rPr>
        <w:t>Žalioji gatvė</w:t>
      </w:r>
      <w:r w:rsidR="00BF631E">
        <w:rPr>
          <w:color w:val="000000" w:themeColor="text1"/>
        </w:rPr>
        <w:t xml:space="preserve"> </w:t>
      </w:r>
      <w:proofErr w:type="spellStart"/>
      <w:r w:rsidR="00BF631E">
        <w:rPr>
          <w:color w:val="000000" w:themeColor="text1"/>
        </w:rPr>
        <w:t>Pakėvio</w:t>
      </w:r>
      <w:proofErr w:type="spellEnd"/>
      <w:r w:rsidR="00BF631E">
        <w:rPr>
          <w:color w:val="000000" w:themeColor="text1"/>
        </w:rPr>
        <w:t xml:space="preserve"> k.</w:t>
      </w:r>
      <w:r w:rsidR="007C754A">
        <w:rPr>
          <w:color w:val="000000" w:themeColor="text1"/>
        </w:rPr>
        <w:t xml:space="preserve"> Vaiguvos seniūnijoje</w:t>
      </w:r>
      <w:r w:rsidR="008665BC">
        <w:rPr>
          <w:color w:val="000000" w:themeColor="text1"/>
        </w:rPr>
        <w:t>.</w:t>
      </w:r>
    </w:p>
    <w:p w14:paraId="30264504" w14:textId="14AB33D5" w:rsidR="00382F25" w:rsidRDefault="00DE6230" w:rsidP="007F4716">
      <w:pPr>
        <w:tabs>
          <w:tab w:val="left" w:pos="0"/>
          <w:tab w:val="left" w:pos="180"/>
          <w:tab w:val="left" w:pos="9360"/>
          <w:tab w:val="left" w:pos="9720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Iš viso atnaujinta </w:t>
      </w:r>
      <w:r w:rsidR="00AB2CB8">
        <w:rPr>
          <w:b/>
          <w:bCs/>
          <w:i/>
          <w:iCs/>
          <w:color w:val="000000" w:themeColor="text1"/>
        </w:rPr>
        <w:t>18</w:t>
      </w:r>
      <w:r w:rsidR="00FA03EE">
        <w:rPr>
          <w:b/>
          <w:bCs/>
          <w:i/>
          <w:iCs/>
          <w:color w:val="000000" w:themeColor="text1"/>
        </w:rPr>
        <w:t> </w:t>
      </w:r>
      <w:r w:rsidR="00AB2CB8">
        <w:rPr>
          <w:b/>
          <w:bCs/>
          <w:i/>
          <w:iCs/>
          <w:color w:val="000000" w:themeColor="text1"/>
        </w:rPr>
        <w:t>483</w:t>
      </w:r>
      <w:r>
        <w:rPr>
          <w:b/>
          <w:bCs/>
          <w:i/>
          <w:iCs/>
          <w:color w:val="000000" w:themeColor="text1"/>
        </w:rPr>
        <w:t xml:space="preserve"> m</w:t>
      </w:r>
      <w:r>
        <w:rPr>
          <w:b/>
          <w:bCs/>
          <w:i/>
          <w:iCs/>
          <w:color w:val="000000" w:themeColor="text1"/>
          <w:vertAlign w:val="superscript"/>
        </w:rPr>
        <w:t>2</w:t>
      </w:r>
      <w:r>
        <w:rPr>
          <w:b/>
          <w:bCs/>
          <w:i/>
          <w:iCs/>
          <w:color w:val="000000" w:themeColor="text1"/>
        </w:rPr>
        <w:t xml:space="preserve"> kelių su bloga asfalto dang</w:t>
      </w:r>
      <w:r w:rsidR="00D67A82">
        <w:rPr>
          <w:b/>
          <w:bCs/>
          <w:i/>
          <w:iCs/>
          <w:color w:val="000000" w:themeColor="text1"/>
        </w:rPr>
        <w:t>a</w:t>
      </w:r>
      <w:r>
        <w:rPr>
          <w:b/>
          <w:bCs/>
          <w:i/>
          <w:iCs/>
          <w:color w:val="000000" w:themeColor="text1"/>
        </w:rPr>
        <w:t xml:space="preserve"> (apie </w:t>
      </w:r>
      <w:r w:rsidR="00AB2CB8">
        <w:rPr>
          <w:b/>
          <w:bCs/>
          <w:i/>
          <w:iCs/>
          <w:color w:val="000000" w:themeColor="text1"/>
        </w:rPr>
        <w:t>4,6</w:t>
      </w:r>
      <w:r w:rsidR="00FA03EE">
        <w:rPr>
          <w:b/>
          <w:bCs/>
          <w:i/>
          <w:iCs/>
          <w:color w:val="000000" w:themeColor="text1"/>
        </w:rPr>
        <w:t> </w:t>
      </w:r>
      <w:r>
        <w:rPr>
          <w:b/>
          <w:bCs/>
          <w:i/>
          <w:iCs/>
          <w:color w:val="000000" w:themeColor="text1"/>
        </w:rPr>
        <w:t>km).</w:t>
      </w:r>
    </w:p>
    <w:p w14:paraId="5D37756D" w14:textId="33A0B5AF" w:rsidR="0070540D" w:rsidRDefault="0070540D" w:rsidP="002A2047">
      <w:pPr>
        <w:tabs>
          <w:tab w:val="left" w:pos="0"/>
          <w:tab w:val="left" w:pos="180"/>
          <w:tab w:val="left" w:pos="9360"/>
          <w:tab w:val="left" w:pos="9720"/>
        </w:tabs>
        <w:spacing w:line="360" w:lineRule="auto"/>
        <w:ind w:firstLine="567"/>
        <w:jc w:val="both"/>
        <w:rPr>
          <w:b/>
          <w:bCs/>
          <w:i/>
          <w:iCs/>
          <w:color w:val="000000" w:themeColor="text1"/>
        </w:rPr>
      </w:pPr>
    </w:p>
    <w:p w14:paraId="334D7025" w14:textId="2CC471D6" w:rsidR="007F4716" w:rsidRDefault="007F4716">
      <w:pPr>
        <w:rPr>
          <w:b/>
          <w:bCs/>
        </w:rPr>
      </w:pPr>
      <w:r>
        <w:rPr>
          <w:b/>
          <w:bCs/>
        </w:rPr>
        <w:br w:type="page"/>
      </w:r>
    </w:p>
    <w:p w14:paraId="63D5A91B" w14:textId="77777777" w:rsidR="007F4716" w:rsidRDefault="002A2047" w:rsidP="007F4716">
      <w:pPr>
        <w:jc w:val="right"/>
        <w:rPr>
          <w:b/>
          <w:bCs/>
        </w:rPr>
      </w:pPr>
      <w:r w:rsidRPr="007F4716">
        <w:rPr>
          <w:sz w:val="22"/>
          <w:szCs w:val="22"/>
        </w:rPr>
        <w:lastRenderedPageBreak/>
        <w:t>3 lentelė</w:t>
      </w:r>
      <w:r w:rsidR="007F4716" w:rsidRPr="007F4716">
        <w:rPr>
          <w:sz w:val="22"/>
          <w:szCs w:val="22"/>
        </w:rPr>
        <w:t>.</w:t>
      </w:r>
      <w:r w:rsidR="007F4716">
        <w:rPr>
          <w:b/>
          <w:bCs/>
          <w:sz w:val="22"/>
          <w:szCs w:val="22"/>
        </w:rPr>
        <w:t xml:space="preserve"> </w:t>
      </w:r>
      <w:r w:rsidR="007F4716">
        <w:rPr>
          <w:b/>
          <w:bCs/>
        </w:rPr>
        <w:t>2022</w:t>
      </w:r>
      <w:r w:rsidR="007F4716" w:rsidRPr="00D374DE">
        <w:rPr>
          <w:b/>
          <w:bCs/>
        </w:rPr>
        <w:t xml:space="preserve"> m. </w:t>
      </w:r>
      <w:r w:rsidR="007F4716">
        <w:rPr>
          <w:b/>
          <w:bCs/>
        </w:rPr>
        <w:t>vykdyt</w:t>
      </w:r>
      <w:r w:rsidR="007F4716" w:rsidRPr="00D374DE">
        <w:rPr>
          <w:b/>
          <w:bCs/>
        </w:rPr>
        <w:t xml:space="preserve">i kelių </w:t>
      </w:r>
      <w:r w:rsidR="007F4716">
        <w:rPr>
          <w:b/>
          <w:bCs/>
        </w:rPr>
        <w:t xml:space="preserve">su </w:t>
      </w:r>
      <w:r w:rsidR="007F4716" w:rsidRPr="00D374DE">
        <w:rPr>
          <w:b/>
          <w:bCs/>
        </w:rPr>
        <w:t>žvyro dang</w:t>
      </w:r>
      <w:r w:rsidR="007F4716">
        <w:rPr>
          <w:b/>
          <w:bCs/>
        </w:rPr>
        <w:t>a</w:t>
      </w:r>
      <w:r w:rsidR="007F4716" w:rsidRPr="00D374DE">
        <w:rPr>
          <w:b/>
          <w:bCs/>
        </w:rPr>
        <w:t xml:space="preserve"> remonto (žvyravimo) darbai</w:t>
      </w:r>
    </w:p>
    <w:p w14:paraId="74F11CB6" w14:textId="77777777" w:rsidR="00F95021" w:rsidRPr="002A2047" w:rsidRDefault="00F95021" w:rsidP="007E63D3">
      <w:pPr>
        <w:tabs>
          <w:tab w:val="left" w:pos="8789"/>
        </w:tabs>
        <w:jc w:val="right"/>
        <w:rPr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00"/>
        <w:gridCol w:w="1134"/>
        <w:gridCol w:w="992"/>
        <w:gridCol w:w="1276"/>
        <w:gridCol w:w="3254"/>
      </w:tblGrid>
      <w:tr w:rsidR="00410193" w14:paraId="14425651" w14:textId="77777777" w:rsidTr="00FA03EE">
        <w:trPr>
          <w:jc w:val="center"/>
        </w:trPr>
        <w:tc>
          <w:tcPr>
            <w:tcW w:w="572" w:type="dxa"/>
            <w:shd w:val="clear" w:color="auto" w:fill="E6E6E6"/>
            <w:vAlign w:val="center"/>
          </w:tcPr>
          <w:p w14:paraId="2AC090B0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Eil.</w:t>
            </w:r>
          </w:p>
          <w:p w14:paraId="387B8C40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Nr.</w:t>
            </w:r>
          </w:p>
        </w:tc>
        <w:tc>
          <w:tcPr>
            <w:tcW w:w="2400" w:type="dxa"/>
            <w:shd w:val="clear" w:color="auto" w:fill="E6E6E6"/>
            <w:vAlign w:val="center"/>
          </w:tcPr>
          <w:p w14:paraId="49184B83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Seniūnija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4415BB54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Fiksuotas</w:t>
            </w:r>
          </w:p>
          <w:p w14:paraId="10C05E16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įkainis</w:t>
            </w:r>
          </w:p>
          <w:p w14:paraId="1C7D922F" w14:textId="47DE89CF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(Eur/m</w:t>
            </w:r>
            <w:r w:rsidRPr="001D1A57">
              <w:rPr>
                <w:sz w:val="22"/>
                <w:szCs w:val="22"/>
                <w:vertAlign w:val="superscript"/>
              </w:rPr>
              <w:t>3</w:t>
            </w:r>
            <w:r w:rsidRPr="001D1A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85DDCEF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Atliktų darbų</w:t>
            </w:r>
          </w:p>
          <w:p w14:paraId="63F177B7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apimtys</w:t>
            </w:r>
          </w:p>
          <w:p w14:paraId="418A9ED7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(m</w:t>
            </w:r>
            <w:r w:rsidRPr="001D1A57">
              <w:rPr>
                <w:sz w:val="22"/>
                <w:szCs w:val="22"/>
                <w:vertAlign w:val="superscript"/>
              </w:rPr>
              <w:t>3</w:t>
            </w:r>
            <w:r w:rsidRPr="001D1A5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DFC8581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Panaudota</w:t>
            </w:r>
          </w:p>
          <w:p w14:paraId="5B9A992D" w14:textId="3F59B592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lėšų</w:t>
            </w:r>
          </w:p>
          <w:p w14:paraId="54F3422A" w14:textId="34462F2C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(Eur)</w:t>
            </w:r>
          </w:p>
        </w:tc>
        <w:tc>
          <w:tcPr>
            <w:tcW w:w="3254" w:type="dxa"/>
            <w:shd w:val="clear" w:color="auto" w:fill="E6E6E6"/>
            <w:vAlign w:val="center"/>
          </w:tcPr>
          <w:p w14:paraId="54F348F2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Rangovas</w:t>
            </w:r>
          </w:p>
        </w:tc>
      </w:tr>
      <w:tr w:rsidR="00410193" w14:paraId="0CEEBD3F" w14:textId="77777777" w:rsidTr="00007F81">
        <w:trPr>
          <w:jc w:val="center"/>
        </w:trPr>
        <w:tc>
          <w:tcPr>
            <w:tcW w:w="572" w:type="dxa"/>
          </w:tcPr>
          <w:p w14:paraId="4FF61234" w14:textId="77777777" w:rsidR="00410193" w:rsidRPr="001D1A57" w:rsidRDefault="00410193" w:rsidP="00E67D3E">
            <w:pPr>
              <w:jc w:val="center"/>
            </w:pPr>
            <w:r w:rsidRPr="001D1A57">
              <w:rPr>
                <w:sz w:val="22"/>
                <w:szCs w:val="22"/>
              </w:rPr>
              <w:t>1</w:t>
            </w:r>
          </w:p>
        </w:tc>
        <w:tc>
          <w:tcPr>
            <w:tcW w:w="2400" w:type="dxa"/>
          </w:tcPr>
          <w:p w14:paraId="2E25383F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Kelmės seniūnija</w:t>
            </w:r>
          </w:p>
        </w:tc>
        <w:tc>
          <w:tcPr>
            <w:tcW w:w="1134" w:type="dxa"/>
          </w:tcPr>
          <w:p w14:paraId="64EB9D2E" w14:textId="666FFE18" w:rsidR="00410193" w:rsidRPr="00A94A62" w:rsidRDefault="003F244B" w:rsidP="00E67D3E">
            <w:pPr>
              <w:jc w:val="center"/>
              <w:rPr>
                <w:sz w:val="22"/>
                <w:szCs w:val="22"/>
              </w:rPr>
            </w:pPr>
            <w:r w:rsidRPr="00A94A62">
              <w:rPr>
                <w:sz w:val="22"/>
                <w:szCs w:val="22"/>
              </w:rPr>
              <w:t>15,</w:t>
            </w:r>
            <w:r w:rsidR="00D6291C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14:paraId="3DF9D4D0" w14:textId="77D9A854" w:rsidR="00410193" w:rsidRPr="00A94A62" w:rsidRDefault="00B01B47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276" w:type="dxa"/>
          </w:tcPr>
          <w:p w14:paraId="34660701" w14:textId="62C34570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2 300</w:t>
            </w:r>
          </w:p>
        </w:tc>
        <w:tc>
          <w:tcPr>
            <w:tcW w:w="3254" w:type="dxa"/>
            <w:vMerge w:val="restart"/>
          </w:tcPr>
          <w:p w14:paraId="49278A3A" w14:textId="47F1ADC6" w:rsidR="00410193" w:rsidRPr="00007F81" w:rsidRDefault="003F244B" w:rsidP="00E67D3E">
            <w:pPr>
              <w:rPr>
                <w:sz w:val="22"/>
                <w:szCs w:val="22"/>
              </w:rPr>
            </w:pPr>
            <w:r w:rsidRPr="00007F81">
              <w:rPr>
                <w:sz w:val="22"/>
                <w:szCs w:val="22"/>
              </w:rPr>
              <w:t>UAB ,,</w:t>
            </w:r>
            <w:r w:rsidR="00215AAA">
              <w:rPr>
                <w:sz w:val="22"/>
                <w:szCs w:val="22"/>
              </w:rPr>
              <w:t>Turtas</w:t>
            </w:r>
            <w:r w:rsidR="00410193" w:rsidRPr="00007F81">
              <w:rPr>
                <w:sz w:val="22"/>
                <w:szCs w:val="22"/>
              </w:rPr>
              <w:t>“</w:t>
            </w:r>
          </w:p>
        </w:tc>
      </w:tr>
      <w:tr w:rsidR="00410193" w14:paraId="41B984D5" w14:textId="77777777" w:rsidTr="00007F81">
        <w:trPr>
          <w:jc w:val="center"/>
        </w:trPr>
        <w:tc>
          <w:tcPr>
            <w:tcW w:w="572" w:type="dxa"/>
          </w:tcPr>
          <w:p w14:paraId="3DDEDC20" w14:textId="77777777" w:rsidR="00410193" w:rsidRPr="001D1A57" w:rsidRDefault="00410193" w:rsidP="00E67D3E">
            <w:pPr>
              <w:jc w:val="center"/>
            </w:pPr>
            <w:r w:rsidRPr="001D1A57"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14:paraId="29AF80FB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Kelmės apyl. seniūnija</w:t>
            </w:r>
          </w:p>
        </w:tc>
        <w:tc>
          <w:tcPr>
            <w:tcW w:w="1134" w:type="dxa"/>
          </w:tcPr>
          <w:p w14:paraId="4CF3F05B" w14:textId="25046523" w:rsidR="00410193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14,49</w:t>
            </w:r>
          </w:p>
        </w:tc>
        <w:tc>
          <w:tcPr>
            <w:tcW w:w="992" w:type="dxa"/>
          </w:tcPr>
          <w:p w14:paraId="45589E5D" w14:textId="509EA303" w:rsidR="00410193" w:rsidRPr="00A94A62" w:rsidRDefault="00B01B47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</w:t>
            </w:r>
          </w:p>
        </w:tc>
        <w:tc>
          <w:tcPr>
            <w:tcW w:w="1276" w:type="dxa"/>
          </w:tcPr>
          <w:p w14:paraId="73C01E50" w14:textId="3CEB612F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34 008</w:t>
            </w:r>
          </w:p>
        </w:tc>
        <w:tc>
          <w:tcPr>
            <w:tcW w:w="3254" w:type="dxa"/>
            <w:vMerge/>
          </w:tcPr>
          <w:p w14:paraId="2C57DCAC" w14:textId="77777777" w:rsidR="00410193" w:rsidRPr="00007F81" w:rsidRDefault="00410193" w:rsidP="00E67D3E">
            <w:pPr>
              <w:rPr>
                <w:sz w:val="22"/>
                <w:szCs w:val="22"/>
              </w:rPr>
            </w:pPr>
          </w:p>
        </w:tc>
      </w:tr>
      <w:tr w:rsidR="00410193" w14:paraId="22D6C0E8" w14:textId="77777777" w:rsidTr="00007F81">
        <w:trPr>
          <w:jc w:val="center"/>
        </w:trPr>
        <w:tc>
          <w:tcPr>
            <w:tcW w:w="572" w:type="dxa"/>
          </w:tcPr>
          <w:p w14:paraId="0529AAC3" w14:textId="77777777" w:rsidR="00410193" w:rsidRPr="001D1A57" w:rsidRDefault="00410193" w:rsidP="00E67D3E">
            <w:pPr>
              <w:jc w:val="center"/>
            </w:pPr>
            <w:r w:rsidRPr="001D1A57">
              <w:rPr>
                <w:sz w:val="22"/>
                <w:szCs w:val="22"/>
              </w:rPr>
              <w:t>3</w:t>
            </w:r>
          </w:p>
        </w:tc>
        <w:tc>
          <w:tcPr>
            <w:tcW w:w="2400" w:type="dxa"/>
          </w:tcPr>
          <w:p w14:paraId="2A88A3FA" w14:textId="0FF72668" w:rsidR="00410193" w:rsidRPr="001D1A57" w:rsidRDefault="00410193" w:rsidP="00E67D3E">
            <w:r w:rsidRPr="001D1A57">
              <w:rPr>
                <w:sz w:val="22"/>
                <w:szCs w:val="22"/>
              </w:rPr>
              <w:t>Tytuvėnų sen</w:t>
            </w:r>
            <w:r w:rsidR="00341F7E">
              <w:rPr>
                <w:sz w:val="22"/>
                <w:szCs w:val="22"/>
              </w:rPr>
              <w:t>i</w:t>
            </w:r>
            <w:r w:rsidRPr="001D1A57">
              <w:rPr>
                <w:sz w:val="22"/>
                <w:szCs w:val="22"/>
              </w:rPr>
              <w:t>ūnija</w:t>
            </w:r>
          </w:p>
        </w:tc>
        <w:tc>
          <w:tcPr>
            <w:tcW w:w="1134" w:type="dxa"/>
          </w:tcPr>
          <w:p w14:paraId="57077CF2" w14:textId="02AE9D82" w:rsidR="00410193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</w:t>
            </w:r>
          </w:p>
        </w:tc>
        <w:tc>
          <w:tcPr>
            <w:tcW w:w="992" w:type="dxa"/>
          </w:tcPr>
          <w:p w14:paraId="5551228F" w14:textId="75B92593" w:rsidR="00410193" w:rsidRPr="00A94A62" w:rsidRDefault="00B01B47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14:paraId="24A7AF34" w14:textId="6C4DF721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3 840</w:t>
            </w:r>
          </w:p>
        </w:tc>
        <w:tc>
          <w:tcPr>
            <w:tcW w:w="3254" w:type="dxa"/>
          </w:tcPr>
          <w:p w14:paraId="4FF91CE8" w14:textId="5998D8EF" w:rsidR="00410193" w:rsidRPr="00007F81" w:rsidRDefault="00341F7E" w:rsidP="00E67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,,</w:t>
            </w:r>
            <w:proofErr w:type="spellStart"/>
            <w:r>
              <w:rPr>
                <w:sz w:val="22"/>
                <w:szCs w:val="22"/>
              </w:rPr>
              <w:t>Limega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</w:tr>
      <w:tr w:rsidR="00410193" w14:paraId="73E63D67" w14:textId="77777777" w:rsidTr="00007F81">
        <w:trPr>
          <w:jc w:val="center"/>
        </w:trPr>
        <w:tc>
          <w:tcPr>
            <w:tcW w:w="572" w:type="dxa"/>
          </w:tcPr>
          <w:p w14:paraId="23B348D8" w14:textId="77777777" w:rsidR="00410193" w:rsidRPr="001D1A57" w:rsidRDefault="00410193" w:rsidP="00E67D3E">
            <w:pPr>
              <w:jc w:val="center"/>
            </w:pPr>
            <w:r w:rsidRPr="001D1A57">
              <w:rPr>
                <w:sz w:val="22"/>
                <w:szCs w:val="22"/>
              </w:rPr>
              <w:t>4</w:t>
            </w:r>
          </w:p>
        </w:tc>
        <w:tc>
          <w:tcPr>
            <w:tcW w:w="2400" w:type="dxa"/>
          </w:tcPr>
          <w:p w14:paraId="2FFE41AA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Tytuvėnų apyl. seniūnija</w:t>
            </w:r>
          </w:p>
        </w:tc>
        <w:tc>
          <w:tcPr>
            <w:tcW w:w="1134" w:type="dxa"/>
          </w:tcPr>
          <w:p w14:paraId="4829DD44" w14:textId="69704451" w:rsidR="00410193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17,90</w:t>
            </w:r>
          </w:p>
        </w:tc>
        <w:tc>
          <w:tcPr>
            <w:tcW w:w="992" w:type="dxa"/>
          </w:tcPr>
          <w:p w14:paraId="091A50A0" w14:textId="36AE6CCC" w:rsidR="00410193" w:rsidRPr="00A94A62" w:rsidRDefault="00B01B47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</w:t>
            </w:r>
          </w:p>
        </w:tc>
        <w:tc>
          <w:tcPr>
            <w:tcW w:w="1276" w:type="dxa"/>
          </w:tcPr>
          <w:p w14:paraId="5193B236" w14:textId="70742AE8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</w:t>
            </w:r>
          </w:p>
        </w:tc>
        <w:tc>
          <w:tcPr>
            <w:tcW w:w="3254" w:type="dxa"/>
          </w:tcPr>
          <w:p w14:paraId="2A28A247" w14:textId="184876FA" w:rsidR="00410193" w:rsidRPr="00007F81" w:rsidRDefault="00341F7E" w:rsidP="00E67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 ,,</w:t>
            </w:r>
            <w:proofErr w:type="spellStart"/>
            <w:r>
              <w:rPr>
                <w:sz w:val="22"/>
                <w:szCs w:val="22"/>
              </w:rPr>
              <w:t>Grysteka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</w:tr>
      <w:tr w:rsidR="00410193" w14:paraId="1471F09D" w14:textId="77777777" w:rsidTr="00007F81">
        <w:trPr>
          <w:jc w:val="center"/>
        </w:trPr>
        <w:tc>
          <w:tcPr>
            <w:tcW w:w="572" w:type="dxa"/>
          </w:tcPr>
          <w:p w14:paraId="62CEA0C9" w14:textId="42CCE83E" w:rsidR="00410193" w:rsidRPr="001D1A57" w:rsidRDefault="00410193" w:rsidP="00E67D3E">
            <w:pPr>
              <w:jc w:val="center"/>
            </w:pPr>
            <w:r w:rsidRPr="001D1A57">
              <w:rPr>
                <w:sz w:val="22"/>
                <w:szCs w:val="22"/>
              </w:rPr>
              <w:t>5</w:t>
            </w:r>
          </w:p>
        </w:tc>
        <w:tc>
          <w:tcPr>
            <w:tcW w:w="2400" w:type="dxa"/>
          </w:tcPr>
          <w:p w14:paraId="2BFB2F57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Užvenčio seniūnija</w:t>
            </w:r>
          </w:p>
        </w:tc>
        <w:tc>
          <w:tcPr>
            <w:tcW w:w="1134" w:type="dxa"/>
          </w:tcPr>
          <w:p w14:paraId="5E53DACB" w14:textId="1286F7CE" w:rsidR="00410193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17,55</w:t>
            </w:r>
          </w:p>
        </w:tc>
        <w:tc>
          <w:tcPr>
            <w:tcW w:w="992" w:type="dxa"/>
          </w:tcPr>
          <w:p w14:paraId="51FD94CE" w14:textId="6E853395" w:rsidR="00410193" w:rsidRPr="00A94A62" w:rsidRDefault="00B01B47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3151</w:t>
            </w:r>
          </w:p>
        </w:tc>
        <w:tc>
          <w:tcPr>
            <w:tcW w:w="1276" w:type="dxa"/>
          </w:tcPr>
          <w:p w14:paraId="084294BB" w14:textId="302934AD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55 303</w:t>
            </w:r>
          </w:p>
        </w:tc>
        <w:tc>
          <w:tcPr>
            <w:tcW w:w="3254" w:type="dxa"/>
          </w:tcPr>
          <w:p w14:paraId="7D508101" w14:textId="4667CEC1" w:rsidR="00410193" w:rsidRPr="00007F81" w:rsidRDefault="006E7DBD" w:rsidP="00E67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,,</w:t>
            </w:r>
            <w:proofErr w:type="spellStart"/>
            <w:r>
              <w:rPr>
                <w:sz w:val="22"/>
                <w:szCs w:val="22"/>
              </w:rPr>
              <w:t>Pakėvio</w:t>
            </w:r>
            <w:proofErr w:type="spellEnd"/>
            <w:r>
              <w:rPr>
                <w:sz w:val="22"/>
                <w:szCs w:val="22"/>
              </w:rPr>
              <w:t xml:space="preserve"> dvaras“</w:t>
            </w:r>
          </w:p>
        </w:tc>
      </w:tr>
      <w:tr w:rsidR="003F244B" w14:paraId="0CD460AD" w14:textId="77777777" w:rsidTr="00007F81">
        <w:trPr>
          <w:jc w:val="center"/>
        </w:trPr>
        <w:tc>
          <w:tcPr>
            <w:tcW w:w="572" w:type="dxa"/>
          </w:tcPr>
          <w:p w14:paraId="72286437" w14:textId="77777777" w:rsidR="003F244B" w:rsidRPr="001D1A57" w:rsidRDefault="003F244B" w:rsidP="00E67D3E">
            <w:pPr>
              <w:jc w:val="center"/>
            </w:pPr>
            <w:r w:rsidRPr="001D1A57">
              <w:rPr>
                <w:sz w:val="22"/>
                <w:szCs w:val="22"/>
              </w:rPr>
              <w:t>6</w:t>
            </w:r>
          </w:p>
        </w:tc>
        <w:tc>
          <w:tcPr>
            <w:tcW w:w="2400" w:type="dxa"/>
          </w:tcPr>
          <w:p w14:paraId="12998021" w14:textId="77777777" w:rsidR="003F244B" w:rsidRPr="001D1A57" w:rsidRDefault="003F244B" w:rsidP="00E67D3E">
            <w:r w:rsidRPr="001D1A57">
              <w:rPr>
                <w:sz w:val="22"/>
                <w:szCs w:val="22"/>
              </w:rPr>
              <w:t>Kražių seniūnija</w:t>
            </w:r>
          </w:p>
        </w:tc>
        <w:tc>
          <w:tcPr>
            <w:tcW w:w="1134" w:type="dxa"/>
          </w:tcPr>
          <w:p w14:paraId="25D52611" w14:textId="565E4D03" w:rsidR="003F244B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13,94</w:t>
            </w:r>
          </w:p>
        </w:tc>
        <w:tc>
          <w:tcPr>
            <w:tcW w:w="992" w:type="dxa"/>
          </w:tcPr>
          <w:p w14:paraId="7D2216DD" w14:textId="584B2F7C" w:rsidR="003F244B" w:rsidRPr="00A94A62" w:rsidRDefault="00B01B47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</w:t>
            </w:r>
          </w:p>
        </w:tc>
        <w:tc>
          <w:tcPr>
            <w:tcW w:w="1276" w:type="dxa"/>
          </w:tcPr>
          <w:p w14:paraId="1FD4216F" w14:textId="009E4F0D" w:rsidR="003F244B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23 861</w:t>
            </w:r>
          </w:p>
        </w:tc>
        <w:tc>
          <w:tcPr>
            <w:tcW w:w="3254" w:type="dxa"/>
            <w:vMerge w:val="restart"/>
          </w:tcPr>
          <w:p w14:paraId="281370A0" w14:textId="125276C3" w:rsidR="003F244B" w:rsidRPr="00007F81" w:rsidRDefault="00C125B2" w:rsidP="00E67D3E">
            <w:pPr>
              <w:rPr>
                <w:sz w:val="22"/>
                <w:szCs w:val="22"/>
              </w:rPr>
            </w:pPr>
            <w:r w:rsidRPr="00007F81">
              <w:rPr>
                <w:sz w:val="22"/>
                <w:szCs w:val="22"/>
              </w:rPr>
              <w:t>UAB ,,</w:t>
            </w:r>
            <w:r w:rsidR="00341F7E">
              <w:rPr>
                <w:sz w:val="22"/>
                <w:szCs w:val="22"/>
              </w:rPr>
              <w:t>Turtas</w:t>
            </w:r>
            <w:r w:rsidRPr="00007F81">
              <w:rPr>
                <w:sz w:val="22"/>
                <w:szCs w:val="22"/>
              </w:rPr>
              <w:t>“</w:t>
            </w:r>
          </w:p>
        </w:tc>
      </w:tr>
      <w:tr w:rsidR="003F244B" w14:paraId="6CC112E2" w14:textId="77777777" w:rsidTr="00007F81">
        <w:trPr>
          <w:jc w:val="center"/>
        </w:trPr>
        <w:tc>
          <w:tcPr>
            <w:tcW w:w="572" w:type="dxa"/>
          </w:tcPr>
          <w:p w14:paraId="4A8D8951" w14:textId="77777777" w:rsidR="003F244B" w:rsidRPr="001D1A57" w:rsidRDefault="003F244B" w:rsidP="00E67D3E">
            <w:pPr>
              <w:jc w:val="center"/>
            </w:pPr>
            <w:r w:rsidRPr="001D1A57">
              <w:rPr>
                <w:sz w:val="22"/>
                <w:szCs w:val="22"/>
              </w:rPr>
              <w:t>7</w:t>
            </w:r>
          </w:p>
        </w:tc>
        <w:tc>
          <w:tcPr>
            <w:tcW w:w="2400" w:type="dxa"/>
          </w:tcPr>
          <w:p w14:paraId="32D9B24E" w14:textId="77777777" w:rsidR="003F244B" w:rsidRPr="001D1A57" w:rsidRDefault="003F244B" w:rsidP="00E67D3E">
            <w:r w:rsidRPr="001D1A57">
              <w:rPr>
                <w:sz w:val="22"/>
                <w:szCs w:val="22"/>
              </w:rPr>
              <w:t>Šaukėnų seniūnija</w:t>
            </w:r>
          </w:p>
        </w:tc>
        <w:tc>
          <w:tcPr>
            <w:tcW w:w="1134" w:type="dxa"/>
          </w:tcPr>
          <w:p w14:paraId="649A37EB" w14:textId="4BE84511" w:rsidR="003F244B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14,97</w:t>
            </w:r>
          </w:p>
        </w:tc>
        <w:tc>
          <w:tcPr>
            <w:tcW w:w="992" w:type="dxa"/>
          </w:tcPr>
          <w:p w14:paraId="0B602D8F" w14:textId="6C9A286C" w:rsidR="003F244B" w:rsidRPr="00A94A62" w:rsidRDefault="00B01B47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</w:tcPr>
          <w:p w14:paraId="03C06BBE" w14:textId="27041E4C" w:rsidR="003F244B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22 455</w:t>
            </w:r>
          </w:p>
        </w:tc>
        <w:tc>
          <w:tcPr>
            <w:tcW w:w="3254" w:type="dxa"/>
            <w:vMerge/>
          </w:tcPr>
          <w:p w14:paraId="07F2129F" w14:textId="77777777" w:rsidR="003F244B" w:rsidRPr="00007F81" w:rsidRDefault="003F244B" w:rsidP="00E67D3E">
            <w:pPr>
              <w:rPr>
                <w:sz w:val="22"/>
                <w:szCs w:val="22"/>
              </w:rPr>
            </w:pPr>
          </w:p>
        </w:tc>
      </w:tr>
      <w:tr w:rsidR="00341F7E" w14:paraId="30F146B8" w14:textId="77777777" w:rsidTr="00007F81">
        <w:trPr>
          <w:jc w:val="center"/>
        </w:trPr>
        <w:tc>
          <w:tcPr>
            <w:tcW w:w="572" w:type="dxa"/>
          </w:tcPr>
          <w:p w14:paraId="45FE5FFD" w14:textId="77777777" w:rsidR="00341F7E" w:rsidRPr="001D1A57" w:rsidRDefault="00341F7E" w:rsidP="00E67D3E">
            <w:pPr>
              <w:jc w:val="center"/>
            </w:pPr>
            <w:r w:rsidRPr="001D1A57">
              <w:rPr>
                <w:sz w:val="22"/>
                <w:szCs w:val="22"/>
              </w:rPr>
              <w:t>8</w:t>
            </w:r>
          </w:p>
        </w:tc>
        <w:tc>
          <w:tcPr>
            <w:tcW w:w="2400" w:type="dxa"/>
          </w:tcPr>
          <w:p w14:paraId="4AB5385D" w14:textId="77777777" w:rsidR="00341F7E" w:rsidRPr="001D1A57" w:rsidRDefault="00341F7E" w:rsidP="00E67D3E">
            <w:proofErr w:type="spellStart"/>
            <w:r w:rsidRPr="001D1A57">
              <w:rPr>
                <w:sz w:val="22"/>
                <w:szCs w:val="22"/>
              </w:rPr>
              <w:t>Pakražančio</w:t>
            </w:r>
            <w:proofErr w:type="spellEnd"/>
            <w:r w:rsidRPr="001D1A5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1134" w:type="dxa"/>
          </w:tcPr>
          <w:p w14:paraId="25401E41" w14:textId="10D0E4DA" w:rsidR="00341F7E" w:rsidRPr="00A94A62" w:rsidRDefault="00341F7E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15,80</w:t>
            </w:r>
          </w:p>
        </w:tc>
        <w:tc>
          <w:tcPr>
            <w:tcW w:w="992" w:type="dxa"/>
          </w:tcPr>
          <w:p w14:paraId="27D56E9E" w14:textId="0E90B956" w:rsidR="00341F7E" w:rsidRPr="00A94A62" w:rsidRDefault="00341F7E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</w:t>
            </w:r>
          </w:p>
        </w:tc>
        <w:tc>
          <w:tcPr>
            <w:tcW w:w="1276" w:type="dxa"/>
          </w:tcPr>
          <w:p w14:paraId="4201766B" w14:textId="3780CD14" w:rsidR="00341F7E" w:rsidRPr="00A94A62" w:rsidRDefault="00341F7E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37 500</w:t>
            </w:r>
          </w:p>
        </w:tc>
        <w:tc>
          <w:tcPr>
            <w:tcW w:w="3254" w:type="dxa"/>
            <w:vMerge w:val="restart"/>
          </w:tcPr>
          <w:p w14:paraId="4D28CA9A" w14:textId="3410B048" w:rsidR="00341F7E" w:rsidRPr="00007F81" w:rsidRDefault="00341F7E" w:rsidP="00E67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,,</w:t>
            </w:r>
            <w:proofErr w:type="spellStart"/>
            <w:r>
              <w:rPr>
                <w:sz w:val="22"/>
                <w:szCs w:val="22"/>
              </w:rPr>
              <w:t>Pakėvio</w:t>
            </w:r>
            <w:proofErr w:type="spellEnd"/>
            <w:r>
              <w:rPr>
                <w:sz w:val="22"/>
                <w:szCs w:val="22"/>
              </w:rPr>
              <w:t xml:space="preserve"> dvaras“</w:t>
            </w:r>
          </w:p>
        </w:tc>
      </w:tr>
      <w:tr w:rsidR="00341F7E" w14:paraId="4CFED821" w14:textId="77777777" w:rsidTr="00007F81">
        <w:trPr>
          <w:jc w:val="center"/>
        </w:trPr>
        <w:tc>
          <w:tcPr>
            <w:tcW w:w="572" w:type="dxa"/>
          </w:tcPr>
          <w:p w14:paraId="3332D357" w14:textId="77777777" w:rsidR="00341F7E" w:rsidRPr="001D1A57" w:rsidRDefault="00341F7E" w:rsidP="00E67D3E">
            <w:pPr>
              <w:jc w:val="center"/>
            </w:pPr>
            <w:r w:rsidRPr="001D1A57">
              <w:rPr>
                <w:sz w:val="22"/>
                <w:szCs w:val="22"/>
              </w:rPr>
              <w:t>9</w:t>
            </w:r>
          </w:p>
        </w:tc>
        <w:tc>
          <w:tcPr>
            <w:tcW w:w="2400" w:type="dxa"/>
          </w:tcPr>
          <w:p w14:paraId="3FE289EC" w14:textId="77777777" w:rsidR="00341F7E" w:rsidRPr="001D1A57" w:rsidRDefault="00341F7E" w:rsidP="00E67D3E">
            <w:r w:rsidRPr="001D1A57">
              <w:rPr>
                <w:sz w:val="22"/>
                <w:szCs w:val="22"/>
              </w:rPr>
              <w:t>Liolių seniūnija</w:t>
            </w:r>
          </w:p>
        </w:tc>
        <w:tc>
          <w:tcPr>
            <w:tcW w:w="1134" w:type="dxa"/>
          </w:tcPr>
          <w:p w14:paraId="70D1E9FD" w14:textId="02CF9C13" w:rsidR="00341F7E" w:rsidRPr="00A94A62" w:rsidRDefault="00341F7E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16,70</w:t>
            </w:r>
          </w:p>
        </w:tc>
        <w:tc>
          <w:tcPr>
            <w:tcW w:w="992" w:type="dxa"/>
          </w:tcPr>
          <w:p w14:paraId="400A8526" w14:textId="04C8BF1F" w:rsidR="00341F7E" w:rsidRPr="00A94A62" w:rsidRDefault="00341F7E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</w:t>
            </w:r>
          </w:p>
        </w:tc>
        <w:tc>
          <w:tcPr>
            <w:tcW w:w="1276" w:type="dxa"/>
          </w:tcPr>
          <w:p w14:paraId="6EA2CE8E" w14:textId="39DF6F76" w:rsidR="00341F7E" w:rsidRPr="00A94A62" w:rsidRDefault="00341F7E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28 669</w:t>
            </w:r>
          </w:p>
        </w:tc>
        <w:tc>
          <w:tcPr>
            <w:tcW w:w="3254" w:type="dxa"/>
            <w:vMerge/>
          </w:tcPr>
          <w:p w14:paraId="76DB0FEC" w14:textId="301044C6" w:rsidR="00341F7E" w:rsidRPr="00007F81" w:rsidRDefault="00341F7E" w:rsidP="00E67D3E">
            <w:pPr>
              <w:rPr>
                <w:sz w:val="22"/>
                <w:szCs w:val="22"/>
              </w:rPr>
            </w:pPr>
          </w:p>
        </w:tc>
      </w:tr>
      <w:tr w:rsidR="00410193" w14:paraId="5646F9DD" w14:textId="77777777" w:rsidTr="00007F81">
        <w:trPr>
          <w:jc w:val="center"/>
        </w:trPr>
        <w:tc>
          <w:tcPr>
            <w:tcW w:w="572" w:type="dxa"/>
          </w:tcPr>
          <w:p w14:paraId="67B64C84" w14:textId="77777777" w:rsidR="00410193" w:rsidRPr="001D1A57" w:rsidRDefault="00410193" w:rsidP="00E67D3E">
            <w:pPr>
              <w:jc w:val="center"/>
            </w:pPr>
            <w:r w:rsidRPr="001D1A57">
              <w:rPr>
                <w:sz w:val="22"/>
                <w:szCs w:val="22"/>
              </w:rPr>
              <w:t>10</w:t>
            </w:r>
          </w:p>
        </w:tc>
        <w:tc>
          <w:tcPr>
            <w:tcW w:w="2400" w:type="dxa"/>
          </w:tcPr>
          <w:p w14:paraId="57A25EAF" w14:textId="77777777" w:rsidR="00410193" w:rsidRPr="001D1A57" w:rsidRDefault="00410193" w:rsidP="00E67D3E">
            <w:pPr>
              <w:jc w:val="both"/>
            </w:pPr>
            <w:proofErr w:type="spellStart"/>
            <w:r w:rsidRPr="001D1A57">
              <w:rPr>
                <w:sz w:val="22"/>
                <w:szCs w:val="22"/>
              </w:rPr>
              <w:t>Kukečių</w:t>
            </w:r>
            <w:proofErr w:type="spellEnd"/>
            <w:r w:rsidRPr="001D1A5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1134" w:type="dxa"/>
          </w:tcPr>
          <w:p w14:paraId="0B174DA6" w14:textId="2D4892E6" w:rsidR="00410193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14,90</w:t>
            </w:r>
          </w:p>
        </w:tc>
        <w:tc>
          <w:tcPr>
            <w:tcW w:w="992" w:type="dxa"/>
          </w:tcPr>
          <w:p w14:paraId="180A8644" w14:textId="39910912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</w:t>
            </w:r>
          </w:p>
        </w:tc>
        <w:tc>
          <w:tcPr>
            <w:tcW w:w="1276" w:type="dxa"/>
          </w:tcPr>
          <w:p w14:paraId="66CD9194" w14:textId="16A4F044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22 644</w:t>
            </w:r>
          </w:p>
        </w:tc>
        <w:tc>
          <w:tcPr>
            <w:tcW w:w="3254" w:type="dxa"/>
            <w:vMerge w:val="restart"/>
          </w:tcPr>
          <w:p w14:paraId="7756C16A" w14:textId="6E8C1B10" w:rsidR="00410193" w:rsidRPr="00007F81" w:rsidRDefault="00C125B2" w:rsidP="00E67D3E">
            <w:pPr>
              <w:rPr>
                <w:sz w:val="22"/>
                <w:szCs w:val="22"/>
              </w:rPr>
            </w:pPr>
            <w:r w:rsidRPr="00007F81">
              <w:rPr>
                <w:sz w:val="22"/>
                <w:szCs w:val="22"/>
              </w:rPr>
              <w:t>UAB ,,</w:t>
            </w:r>
            <w:r w:rsidR="00341F7E">
              <w:rPr>
                <w:sz w:val="22"/>
                <w:szCs w:val="22"/>
              </w:rPr>
              <w:t>Turtas</w:t>
            </w:r>
            <w:r w:rsidRPr="00007F81">
              <w:rPr>
                <w:sz w:val="22"/>
                <w:szCs w:val="22"/>
              </w:rPr>
              <w:t>“</w:t>
            </w:r>
          </w:p>
        </w:tc>
      </w:tr>
      <w:tr w:rsidR="00410193" w14:paraId="73FA6CF3" w14:textId="77777777" w:rsidTr="00007F81">
        <w:trPr>
          <w:jc w:val="center"/>
        </w:trPr>
        <w:tc>
          <w:tcPr>
            <w:tcW w:w="572" w:type="dxa"/>
          </w:tcPr>
          <w:p w14:paraId="7BEC84F3" w14:textId="77777777" w:rsidR="00410193" w:rsidRPr="001D1A57" w:rsidRDefault="00410193" w:rsidP="00E67D3E">
            <w:pPr>
              <w:jc w:val="center"/>
            </w:pPr>
            <w:r w:rsidRPr="001D1A57">
              <w:rPr>
                <w:sz w:val="22"/>
                <w:szCs w:val="22"/>
              </w:rPr>
              <w:t>11</w:t>
            </w:r>
          </w:p>
        </w:tc>
        <w:tc>
          <w:tcPr>
            <w:tcW w:w="2400" w:type="dxa"/>
          </w:tcPr>
          <w:p w14:paraId="3BB54D2C" w14:textId="77777777" w:rsidR="00410193" w:rsidRPr="001D1A57" w:rsidRDefault="00410193" w:rsidP="00E67D3E">
            <w:pPr>
              <w:jc w:val="both"/>
            </w:pPr>
            <w:r w:rsidRPr="001D1A57">
              <w:rPr>
                <w:sz w:val="22"/>
                <w:szCs w:val="22"/>
              </w:rPr>
              <w:t>Vaiguvos seniūnija</w:t>
            </w:r>
          </w:p>
        </w:tc>
        <w:tc>
          <w:tcPr>
            <w:tcW w:w="1134" w:type="dxa"/>
          </w:tcPr>
          <w:p w14:paraId="355E643B" w14:textId="69429AA0" w:rsidR="00410193" w:rsidRPr="00A94A62" w:rsidRDefault="00D6291C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14,13</w:t>
            </w:r>
          </w:p>
        </w:tc>
        <w:tc>
          <w:tcPr>
            <w:tcW w:w="992" w:type="dxa"/>
          </w:tcPr>
          <w:p w14:paraId="0137FDB6" w14:textId="5B70243A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14:paraId="5C0CCD29" w14:textId="229DEFCA" w:rsidR="00410193" w:rsidRPr="00A94A62" w:rsidRDefault="00215AAA" w:rsidP="00E6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14 130</w:t>
            </w:r>
          </w:p>
        </w:tc>
        <w:tc>
          <w:tcPr>
            <w:tcW w:w="3254" w:type="dxa"/>
            <w:vMerge/>
          </w:tcPr>
          <w:p w14:paraId="722797E0" w14:textId="77777777" w:rsidR="00410193" w:rsidRPr="001D1A57" w:rsidRDefault="00410193" w:rsidP="00E67D3E"/>
        </w:tc>
      </w:tr>
      <w:tr w:rsidR="00410193" w14:paraId="71D2C8C1" w14:textId="77777777" w:rsidTr="00007F81">
        <w:trPr>
          <w:jc w:val="center"/>
        </w:trPr>
        <w:tc>
          <w:tcPr>
            <w:tcW w:w="4106" w:type="dxa"/>
            <w:gridSpan w:val="3"/>
            <w:shd w:val="clear" w:color="auto" w:fill="E6E6E6"/>
          </w:tcPr>
          <w:p w14:paraId="69329ACA" w14:textId="77777777" w:rsidR="00410193" w:rsidRPr="001D1A57" w:rsidRDefault="00410193" w:rsidP="00FA03EE">
            <w:pPr>
              <w:jc w:val="right"/>
              <w:rPr>
                <w:b/>
                <w:bCs/>
              </w:rPr>
            </w:pPr>
            <w:r w:rsidRPr="001D1A57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992" w:type="dxa"/>
            <w:shd w:val="clear" w:color="auto" w:fill="E6E6E6"/>
          </w:tcPr>
          <w:p w14:paraId="5569229B" w14:textId="681E3481" w:rsidR="00410193" w:rsidRPr="00A94A62" w:rsidRDefault="00215AAA" w:rsidP="00E67D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17899</w:t>
            </w:r>
          </w:p>
        </w:tc>
        <w:tc>
          <w:tcPr>
            <w:tcW w:w="1276" w:type="dxa"/>
            <w:shd w:val="clear" w:color="auto" w:fill="E6E6E6"/>
          </w:tcPr>
          <w:p w14:paraId="3D616B60" w14:textId="20225C0D" w:rsidR="00410193" w:rsidRPr="00A94A62" w:rsidRDefault="00215AAA" w:rsidP="00E67D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284 710</w:t>
            </w:r>
          </w:p>
        </w:tc>
        <w:tc>
          <w:tcPr>
            <w:tcW w:w="3254" w:type="dxa"/>
            <w:shd w:val="clear" w:color="auto" w:fill="E6E6E6"/>
          </w:tcPr>
          <w:p w14:paraId="5D611E43" w14:textId="77777777" w:rsidR="00410193" w:rsidRPr="001D1A57" w:rsidRDefault="00410193" w:rsidP="00E67D3E">
            <w:pPr>
              <w:rPr>
                <w:b/>
                <w:bCs/>
              </w:rPr>
            </w:pPr>
          </w:p>
        </w:tc>
      </w:tr>
    </w:tbl>
    <w:p w14:paraId="3E6C7AD7" w14:textId="77777777" w:rsidR="00E67D3E" w:rsidRDefault="00E67D3E" w:rsidP="00E67D3E">
      <w:pPr>
        <w:tabs>
          <w:tab w:val="left" w:pos="540"/>
          <w:tab w:val="left" w:pos="720"/>
          <w:tab w:val="left" w:pos="1260"/>
        </w:tabs>
        <w:spacing w:line="360" w:lineRule="auto"/>
        <w:jc w:val="both"/>
      </w:pPr>
    </w:p>
    <w:p w14:paraId="0E2249F9" w14:textId="34F2FA86" w:rsidR="00F82F47" w:rsidRDefault="00B05B6E" w:rsidP="007F4716">
      <w:pPr>
        <w:tabs>
          <w:tab w:val="left" w:pos="540"/>
          <w:tab w:val="left" w:pos="720"/>
          <w:tab w:val="left" w:pos="1260"/>
        </w:tabs>
        <w:spacing w:line="276" w:lineRule="auto"/>
        <w:ind w:firstLine="851"/>
        <w:jc w:val="both"/>
      </w:pPr>
      <w:r>
        <w:t>Pagal 20</w:t>
      </w:r>
      <w:r w:rsidR="003A7A71">
        <w:t>2</w:t>
      </w:r>
      <w:r w:rsidR="004756A3">
        <w:t>2</w:t>
      </w:r>
      <w:r w:rsidR="00410193">
        <w:t xml:space="preserve"> m.</w:t>
      </w:r>
      <w:r w:rsidR="00E67D3E">
        <w:t xml:space="preserve"> </w:t>
      </w:r>
      <w:r w:rsidR="004756A3">
        <w:t>gegužės</w:t>
      </w:r>
      <w:r w:rsidR="00714A27">
        <w:t xml:space="preserve"> </w:t>
      </w:r>
      <w:r w:rsidR="004756A3">
        <w:t>16</w:t>
      </w:r>
      <w:r w:rsidR="00714A27">
        <w:t xml:space="preserve"> </w:t>
      </w:r>
      <w:r>
        <w:t xml:space="preserve">d. pasirašytą </w:t>
      </w:r>
      <w:r w:rsidR="00FA03EE">
        <w:t>su rangove UAB ,,</w:t>
      </w:r>
      <w:proofErr w:type="spellStart"/>
      <w:r w:rsidR="00FA03EE">
        <w:t>Limega</w:t>
      </w:r>
      <w:proofErr w:type="spellEnd"/>
      <w:r w:rsidR="00FA03EE">
        <w:t xml:space="preserve">“ </w:t>
      </w:r>
      <w:r>
        <w:t>sutartį Nr.</w:t>
      </w:r>
      <w:r w:rsidR="00FA03EE">
        <w:t> </w:t>
      </w:r>
      <w:r>
        <w:t>SŽ-</w:t>
      </w:r>
      <w:r w:rsidR="004756A3">
        <w:t>163</w:t>
      </w:r>
      <w:r>
        <w:t xml:space="preserve"> </w:t>
      </w:r>
      <w:r w:rsidR="00C752D0">
        <w:t>Kelmės apyl.,</w:t>
      </w:r>
      <w:r w:rsidR="00272D25">
        <w:t xml:space="preserve"> </w:t>
      </w:r>
      <w:r w:rsidR="00C752D0">
        <w:t>Tytuvėnų apyl.</w:t>
      </w:r>
      <w:r w:rsidR="00272D25">
        <w:t xml:space="preserve">, </w:t>
      </w:r>
      <w:r w:rsidR="004756A3">
        <w:t xml:space="preserve">Kražių, Šaukėnų, </w:t>
      </w:r>
      <w:proofErr w:type="spellStart"/>
      <w:r w:rsidR="004756A3">
        <w:t>Pakražančio</w:t>
      </w:r>
      <w:proofErr w:type="spellEnd"/>
      <w:r w:rsidR="004756A3">
        <w:t xml:space="preserve">, Liolių ir </w:t>
      </w:r>
      <w:proofErr w:type="spellStart"/>
      <w:r w:rsidR="004756A3">
        <w:t>Kukečių</w:t>
      </w:r>
      <w:proofErr w:type="spellEnd"/>
      <w:r w:rsidR="00272D25">
        <w:t xml:space="preserve"> </w:t>
      </w:r>
      <w:r w:rsidR="00C752D0">
        <w:t xml:space="preserve">seniūnijų </w:t>
      </w:r>
      <w:r w:rsidR="00265BD0">
        <w:t xml:space="preserve">vietinės reikšmės </w:t>
      </w:r>
      <w:r>
        <w:t>kelių</w:t>
      </w:r>
      <w:r w:rsidR="003A7A71">
        <w:t xml:space="preserve"> ir gatvių su žvyro danga priežiūros</w:t>
      </w:r>
      <w:r w:rsidR="000178DA">
        <w:t xml:space="preserve"> darbams atlikti, panaudota </w:t>
      </w:r>
      <w:r w:rsidR="004756A3">
        <w:t>193</w:t>
      </w:r>
      <w:r w:rsidR="00FA03EE">
        <w:t> </w:t>
      </w:r>
      <w:r w:rsidR="004756A3">
        <w:t>502</w:t>
      </w:r>
      <w:r w:rsidR="000178DA">
        <w:t xml:space="preserve"> Eur. Atlikti </w:t>
      </w:r>
      <w:r w:rsidR="00265BD0">
        <w:t>keli</w:t>
      </w:r>
      <w:r w:rsidR="003A7A71">
        <w:t>ų ir gatvių</w:t>
      </w:r>
      <w:r w:rsidR="00265BD0">
        <w:t xml:space="preserve"> dang</w:t>
      </w:r>
      <w:r w:rsidR="003A7A71">
        <w:t>ų lyginimo ir atnaujinimo</w:t>
      </w:r>
      <w:r w:rsidR="00265BD0">
        <w:t xml:space="preserve"> dolomitin</w:t>
      </w:r>
      <w:r w:rsidR="003A7A71">
        <w:t xml:space="preserve">e </w:t>
      </w:r>
      <w:r w:rsidR="00265BD0">
        <w:t>ska</w:t>
      </w:r>
      <w:r w:rsidR="003A7A71">
        <w:t>lda darbai.</w:t>
      </w:r>
      <w:r w:rsidR="00CC6963">
        <w:t xml:space="preserve"> Iš viso panaudota apie 5</w:t>
      </w:r>
      <w:r w:rsidR="00FA03EE">
        <w:t> </w:t>
      </w:r>
      <w:r w:rsidR="00CC6963">
        <w:t>100</w:t>
      </w:r>
      <w:r w:rsidR="003042A3">
        <w:t> </w:t>
      </w:r>
      <w:r w:rsidR="00CC6963">
        <w:t>m</w:t>
      </w:r>
      <w:r w:rsidR="00CC6963">
        <w:rPr>
          <w:vertAlign w:val="superscript"/>
        </w:rPr>
        <w:t>3</w:t>
      </w:r>
      <w:r w:rsidR="00CC6963">
        <w:t xml:space="preserve"> skaldos.</w:t>
      </w:r>
    </w:p>
    <w:p w14:paraId="5B983A50" w14:textId="08F53C0D" w:rsidR="00DB2741" w:rsidRDefault="00DB2741" w:rsidP="007F4716">
      <w:pPr>
        <w:tabs>
          <w:tab w:val="left" w:pos="540"/>
          <w:tab w:val="left" w:pos="720"/>
          <w:tab w:val="left" w:pos="1260"/>
        </w:tabs>
        <w:spacing w:line="276" w:lineRule="auto"/>
        <w:jc w:val="both"/>
      </w:pPr>
    </w:p>
    <w:p w14:paraId="24D45F3D" w14:textId="77777777" w:rsidR="007F4716" w:rsidRDefault="00151788" w:rsidP="007F4716">
      <w:pPr>
        <w:tabs>
          <w:tab w:val="left" w:pos="0"/>
          <w:tab w:val="left" w:pos="720"/>
          <w:tab w:val="left" w:pos="1260"/>
          <w:tab w:val="left" w:pos="9360"/>
        </w:tabs>
        <w:jc w:val="right"/>
        <w:rPr>
          <w:b/>
          <w:bCs/>
        </w:rPr>
      </w:pPr>
      <w:r w:rsidRPr="007F4716">
        <w:t>4 lentelė</w:t>
      </w:r>
      <w:r w:rsidR="007F4716" w:rsidRPr="007F4716">
        <w:t>.</w:t>
      </w:r>
      <w:r w:rsidR="007F4716">
        <w:rPr>
          <w:b/>
          <w:bCs/>
        </w:rPr>
        <w:t xml:space="preserve"> 2022</w:t>
      </w:r>
      <w:r w:rsidR="007F4716" w:rsidRPr="003F25F4">
        <w:rPr>
          <w:b/>
          <w:bCs/>
        </w:rPr>
        <w:t xml:space="preserve"> m. </w:t>
      </w:r>
      <w:r w:rsidR="007F4716">
        <w:rPr>
          <w:b/>
          <w:bCs/>
        </w:rPr>
        <w:t>vykdyt</w:t>
      </w:r>
      <w:r w:rsidR="007F4716" w:rsidRPr="003F25F4">
        <w:rPr>
          <w:b/>
          <w:bCs/>
        </w:rPr>
        <w:t xml:space="preserve">i kelių </w:t>
      </w:r>
      <w:r w:rsidR="007F4716">
        <w:rPr>
          <w:b/>
          <w:bCs/>
        </w:rPr>
        <w:t xml:space="preserve">su </w:t>
      </w:r>
      <w:r w:rsidR="007F4716" w:rsidRPr="003F25F4">
        <w:rPr>
          <w:b/>
          <w:bCs/>
        </w:rPr>
        <w:t>žvyro dang</w:t>
      </w:r>
      <w:r w:rsidR="007F4716">
        <w:rPr>
          <w:b/>
          <w:bCs/>
        </w:rPr>
        <w:t>a</w:t>
      </w:r>
      <w:r w:rsidR="007F4716" w:rsidRPr="003F25F4">
        <w:rPr>
          <w:b/>
          <w:bCs/>
        </w:rPr>
        <w:t xml:space="preserve"> remonto (</w:t>
      </w:r>
      <w:r w:rsidR="007F4716">
        <w:rPr>
          <w:b/>
          <w:bCs/>
        </w:rPr>
        <w:t>lyginimo greideriu</w:t>
      </w:r>
      <w:r w:rsidR="007F4716" w:rsidRPr="003F25F4">
        <w:rPr>
          <w:b/>
          <w:bCs/>
        </w:rPr>
        <w:t>) darbai</w:t>
      </w:r>
    </w:p>
    <w:p w14:paraId="39A91C8A" w14:textId="77777777" w:rsidR="00F95021" w:rsidRPr="003F25F4" w:rsidRDefault="00F95021" w:rsidP="007E63D3">
      <w:pPr>
        <w:tabs>
          <w:tab w:val="left" w:pos="0"/>
          <w:tab w:val="left" w:pos="720"/>
          <w:tab w:val="left" w:pos="1260"/>
          <w:tab w:val="left" w:pos="8789"/>
        </w:tabs>
        <w:jc w:val="both"/>
        <w:rPr>
          <w:b/>
          <w:bCs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464"/>
        <w:gridCol w:w="847"/>
        <w:gridCol w:w="1206"/>
        <w:gridCol w:w="1429"/>
        <w:gridCol w:w="3266"/>
      </w:tblGrid>
      <w:tr w:rsidR="00410193" w14:paraId="58F1EEA2" w14:textId="77777777" w:rsidTr="00FA03EE">
        <w:tc>
          <w:tcPr>
            <w:tcW w:w="528" w:type="dxa"/>
            <w:shd w:val="clear" w:color="auto" w:fill="E6E6E6"/>
            <w:vAlign w:val="center"/>
          </w:tcPr>
          <w:p w14:paraId="67DB628B" w14:textId="77777777" w:rsidR="00410193" w:rsidRPr="001D1A57" w:rsidRDefault="00410193" w:rsidP="00FA03E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 w:rsidRPr="001D1A57">
              <w:rPr>
                <w:sz w:val="22"/>
                <w:szCs w:val="22"/>
              </w:rPr>
              <w:t>Eil.</w:t>
            </w:r>
          </w:p>
          <w:p w14:paraId="66606D59" w14:textId="77777777" w:rsidR="00410193" w:rsidRPr="001D1A57" w:rsidRDefault="00410193" w:rsidP="00FA03E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 w:rsidRPr="001D1A57">
              <w:rPr>
                <w:sz w:val="22"/>
                <w:szCs w:val="22"/>
              </w:rPr>
              <w:t>Nr.</w:t>
            </w:r>
          </w:p>
        </w:tc>
        <w:tc>
          <w:tcPr>
            <w:tcW w:w="2464" w:type="dxa"/>
            <w:shd w:val="clear" w:color="auto" w:fill="E6E6E6"/>
            <w:vAlign w:val="center"/>
          </w:tcPr>
          <w:p w14:paraId="3EDF2C63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Seniūnija</w:t>
            </w:r>
          </w:p>
        </w:tc>
        <w:tc>
          <w:tcPr>
            <w:tcW w:w="847" w:type="dxa"/>
            <w:shd w:val="clear" w:color="auto" w:fill="E6E6E6"/>
            <w:vAlign w:val="center"/>
          </w:tcPr>
          <w:p w14:paraId="02298F32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Kelių</w:t>
            </w:r>
          </w:p>
          <w:p w14:paraId="0F673068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ilgis</w:t>
            </w:r>
          </w:p>
          <w:p w14:paraId="04B8C4F4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(km)</w:t>
            </w:r>
          </w:p>
        </w:tc>
        <w:tc>
          <w:tcPr>
            <w:tcW w:w="1206" w:type="dxa"/>
            <w:shd w:val="clear" w:color="auto" w:fill="E6E6E6"/>
            <w:vAlign w:val="center"/>
          </w:tcPr>
          <w:p w14:paraId="3F686D7A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Fiksuotas</w:t>
            </w:r>
          </w:p>
          <w:p w14:paraId="243CBAF0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įkainis (Eur)</w:t>
            </w:r>
          </w:p>
          <w:p w14:paraId="48DC45F4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1 km važiavimas</w:t>
            </w:r>
          </w:p>
          <w:p w14:paraId="227AFACB" w14:textId="093F0617" w:rsidR="00410193" w:rsidRPr="001D1A57" w:rsidRDefault="007E63D3" w:rsidP="00FA03EE">
            <w:pPr>
              <w:jc w:val="center"/>
            </w:pPr>
            <w:r>
              <w:t>į abi kelio puses</w:t>
            </w:r>
          </w:p>
        </w:tc>
        <w:tc>
          <w:tcPr>
            <w:tcW w:w="1429" w:type="dxa"/>
            <w:shd w:val="clear" w:color="auto" w:fill="E6E6E6"/>
            <w:vAlign w:val="center"/>
          </w:tcPr>
          <w:p w14:paraId="48B28D3E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Panaudota</w:t>
            </w:r>
          </w:p>
          <w:p w14:paraId="04E15ECA" w14:textId="74965F9A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lėšų</w:t>
            </w:r>
          </w:p>
          <w:p w14:paraId="54FE2800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(Eur)</w:t>
            </w:r>
          </w:p>
        </w:tc>
        <w:tc>
          <w:tcPr>
            <w:tcW w:w="3266" w:type="dxa"/>
            <w:shd w:val="clear" w:color="auto" w:fill="E6E6E6"/>
            <w:vAlign w:val="center"/>
          </w:tcPr>
          <w:p w14:paraId="0DD5AA46" w14:textId="77777777" w:rsidR="00410193" w:rsidRPr="001D1A57" w:rsidRDefault="00410193" w:rsidP="00FA03EE">
            <w:pPr>
              <w:jc w:val="center"/>
            </w:pPr>
            <w:r w:rsidRPr="001D1A57">
              <w:rPr>
                <w:sz w:val="22"/>
                <w:szCs w:val="22"/>
              </w:rPr>
              <w:t>Rangovas</w:t>
            </w:r>
          </w:p>
        </w:tc>
      </w:tr>
      <w:tr w:rsidR="00410193" w14:paraId="0B9CE4FC" w14:textId="77777777" w:rsidTr="00C8187F">
        <w:tc>
          <w:tcPr>
            <w:tcW w:w="528" w:type="dxa"/>
          </w:tcPr>
          <w:p w14:paraId="545CA753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 w:rsidRPr="001D1A57">
              <w:rPr>
                <w:sz w:val="22"/>
                <w:szCs w:val="22"/>
              </w:rPr>
              <w:t>1</w:t>
            </w:r>
          </w:p>
        </w:tc>
        <w:tc>
          <w:tcPr>
            <w:tcW w:w="2464" w:type="dxa"/>
          </w:tcPr>
          <w:p w14:paraId="018BF944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Kelmės seniūnija</w:t>
            </w:r>
          </w:p>
        </w:tc>
        <w:tc>
          <w:tcPr>
            <w:tcW w:w="847" w:type="dxa"/>
          </w:tcPr>
          <w:p w14:paraId="71E65E92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14:paraId="2DC70213" w14:textId="72E96EEB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38,07</w:t>
            </w:r>
          </w:p>
        </w:tc>
        <w:tc>
          <w:tcPr>
            <w:tcW w:w="1429" w:type="dxa"/>
          </w:tcPr>
          <w:p w14:paraId="46A75BA8" w14:textId="49834065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3266" w:type="dxa"/>
          </w:tcPr>
          <w:p w14:paraId="1D74242F" w14:textId="77777777" w:rsidR="00410193" w:rsidRPr="001D1A57" w:rsidRDefault="00E07C80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AB</w:t>
            </w:r>
            <w:r w:rsidR="00410193" w:rsidRPr="001D1A57">
              <w:rPr>
                <w:sz w:val="22"/>
                <w:szCs w:val="22"/>
              </w:rPr>
              <w:t xml:space="preserve"> ,,</w:t>
            </w:r>
            <w:r w:rsidR="00410193">
              <w:rPr>
                <w:sz w:val="22"/>
                <w:szCs w:val="22"/>
              </w:rPr>
              <w:t>Kelių priežiūra</w:t>
            </w:r>
            <w:r w:rsidR="00410193" w:rsidRPr="001D1A57">
              <w:rPr>
                <w:sz w:val="22"/>
                <w:szCs w:val="22"/>
              </w:rPr>
              <w:t>“</w:t>
            </w:r>
          </w:p>
        </w:tc>
      </w:tr>
      <w:tr w:rsidR="00410193" w14:paraId="2F57210F" w14:textId="77777777" w:rsidTr="00C8187F">
        <w:tc>
          <w:tcPr>
            <w:tcW w:w="528" w:type="dxa"/>
          </w:tcPr>
          <w:p w14:paraId="1D095D15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 w:rsidRPr="001D1A57">
              <w:rPr>
                <w:sz w:val="22"/>
                <w:szCs w:val="22"/>
              </w:rPr>
              <w:t>2</w:t>
            </w:r>
          </w:p>
        </w:tc>
        <w:tc>
          <w:tcPr>
            <w:tcW w:w="2464" w:type="dxa"/>
          </w:tcPr>
          <w:p w14:paraId="0B44B7B0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Kelmės apyl. seniūnija</w:t>
            </w:r>
          </w:p>
        </w:tc>
        <w:tc>
          <w:tcPr>
            <w:tcW w:w="847" w:type="dxa"/>
          </w:tcPr>
          <w:p w14:paraId="6647923C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114</w:t>
            </w:r>
          </w:p>
        </w:tc>
        <w:tc>
          <w:tcPr>
            <w:tcW w:w="1206" w:type="dxa"/>
          </w:tcPr>
          <w:p w14:paraId="62C1E395" w14:textId="4C9D95FD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42,35</w:t>
            </w:r>
          </w:p>
        </w:tc>
        <w:tc>
          <w:tcPr>
            <w:tcW w:w="1429" w:type="dxa"/>
          </w:tcPr>
          <w:p w14:paraId="4344B886" w14:textId="71CE3CF1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14 483</w:t>
            </w:r>
          </w:p>
        </w:tc>
        <w:tc>
          <w:tcPr>
            <w:tcW w:w="3266" w:type="dxa"/>
          </w:tcPr>
          <w:p w14:paraId="3E67CE03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 w:rsidRPr="001D1A57">
              <w:rPr>
                <w:sz w:val="22"/>
                <w:szCs w:val="22"/>
              </w:rPr>
              <w:t>UAB Kelmės vietinis ūkis</w:t>
            </w:r>
          </w:p>
        </w:tc>
      </w:tr>
      <w:tr w:rsidR="00410193" w14:paraId="3CE26DA2" w14:textId="77777777" w:rsidTr="00C8187F">
        <w:tc>
          <w:tcPr>
            <w:tcW w:w="528" w:type="dxa"/>
          </w:tcPr>
          <w:p w14:paraId="3C9BF95E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64" w:type="dxa"/>
          </w:tcPr>
          <w:p w14:paraId="46BA5879" w14:textId="77777777" w:rsidR="00410193" w:rsidRPr="001D1A57" w:rsidRDefault="00410193" w:rsidP="00E67D3E">
            <w:r>
              <w:rPr>
                <w:sz w:val="22"/>
                <w:szCs w:val="22"/>
              </w:rPr>
              <w:t>Tytuvėnų seniūnija</w:t>
            </w:r>
          </w:p>
        </w:tc>
        <w:tc>
          <w:tcPr>
            <w:tcW w:w="847" w:type="dxa"/>
          </w:tcPr>
          <w:p w14:paraId="75E1052D" w14:textId="466CDE25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14:paraId="54908CC7" w14:textId="7C0DFAB8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42,35</w:t>
            </w:r>
          </w:p>
        </w:tc>
        <w:tc>
          <w:tcPr>
            <w:tcW w:w="1429" w:type="dxa"/>
          </w:tcPr>
          <w:p w14:paraId="48758AD4" w14:textId="0CCCB877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1 016</w:t>
            </w:r>
          </w:p>
        </w:tc>
        <w:tc>
          <w:tcPr>
            <w:tcW w:w="3266" w:type="dxa"/>
          </w:tcPr>
          <w:p w14:paraId="605BCD5E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UAB ,,</w:t>
            </w:r>
            <w:proofErr w:type="spellStart"/>
            <w:r>
              <w:rPr>
                <w:sz w:val="22"/>
                <w:szCs w:val="22"/>
              </w:rPr>
              <w:t>Limega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</w:tr>
      <w:tr w:rsidR="00410193" w14:paraId="6834BE64" w14:textId="77777777" w:rsidTr="00C8187F">
        <w:tc>
          <w:tcPr>
            <w:tcW w:w="528" w:type="dxa"/>
          </w:tcPr>
          <w:p w14:paraId="5594BB90" w14:textId="0E3A41C7" w:rsidR="00410193" w:rsidRPr="001D1A57" w:rsidRDefault="00F1132E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t>4</w:t>
            </w:r>
          </w:p>
        </w:tc>
        <w:tc>
          <w:tcPr>
            <w:tcW w:w="2464" w:type="dxa"/>
          </w:tcPr>
          <w:p w14:paraId="45EC69BD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Tytuvėnų apyl. seniūnija</w:t>
            </w:r>
          </w:p>
        </w:tc>
        <w:tc>
          <w:tcPr>
            <w:tcW w:w="847" w:type="dxa"/>
          </w:tcPr>
          <w:p w14:paraId="19A15D1E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165</w:t>
            </w:r>
          </w:p>
        </w:tc>
        <w:tc>
          <w:tcPr>
            <w:tcW w:w="1206" w:type="dxa"/>
          </w:tcPr>
          <w:p w14:paraId="5E7DF920" w14:textId="2FFBB7D3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39,93</w:t>
            </w:r>
          </w:p>
        </w:tc>
        <w:tc>
          <w:tcPr>
            <w:tcW w:w="1429" w:type="dxa"/>
          </w:tcPr>
          <w:p w14:paraId="21CB276E" w14:textId="48B6DD9F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13 000</w:t>
            </w:r>
          </w:p>
        </w:tc>
        <w:tc>
          <w:tcPr>
            <w:tcW w:w="3266" w:type="dxa"/>
          </w:tcPr>
          <w:p w14:paraId="09B46288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 w:rsidRPr="001D1A57">
              <w:rPr>
                <w:sz w:val="22"/>
                <w:szCs w:val="22"/>
              </w:rPr>
              <w:t>UAB ,,</w:t>
            </w:r>
            <w:proofErr w:type="spellStart"/>
            <w:r w:rsidRPr="001D1A57">
              <w:rPr>
                <w:sz w:val="22"/>
                <w:szCs w:val="22"/>
              </w:rPr>
              <w:t>Limega</w:t>
            </w:r>
            <w:proofErr w:type="spellEnd"/>
            <w:r w:rsidRPr="001D1A57">
              <w:rPr>
                <w:sz w:val="22"/>
                <w:szCs w:val="22"/>
              </w:rPr>
              <w:t>“</w:t>
            </w:r>
          </w:p>
        </w:tc>
      </w:tr>
      <w:tr w:rsidR="00410193" w14:paraId="5973EACF" w14:textId="77777777" w:rsidTr="00C8187F">
        <w:tc>
          <w:tcPr>
            <w:tcW w:w="528" w:type="dxa"/>
          </w:tcPr>
          <w:p w14:paraId="4A78EB01" w14:textId="770BE61D" w:rsidR="00410193" w:rsidRPr="001D1A57" w:rsidRDefault="00F1132E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t>5</w:t>
            </w:r>
          </w:p>
        </w:tc>
        <w:tc>
          <w:tcPr>
            <w:tcW w:w="2464" w:type="dxa"/>
          </w:tcPr>
          <w:p w14:paraId="1BDC55B0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 w:rsidRPr="001D1A57">
              <w:rPr>
                <w:sz w:val="22"/>
                <w:szCs w:val="22"/>
              </w:rPr>
              <w:t>Užvenčio seniūnija</w:t>
            </w:r>
          </w:p>
        </w:tc>
        <w:tc>
          <w:tcPr>
            <w:tcW w:w="847" w:type="dxa"/>
          </w:tcPr>
          <w:p w14:paraId="6ED00FFC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179</w:t>
            </w:r>
          </w:p>
        </w:tc>
        <w:tc>
          <w:tcPr>
            <w:tcW w:w="1206" w:type="dxa"/>
          </w:tcPr>
          <w:p w14:paraId="635CBF2A" w14:textId="77777777" w:rsidR="00410193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29,46</w:t>
            </w:r>
          </w:p>
          <w:p w14:paraId="3F022897" w14:textId="4108FCAC" w:rsidR="00647EB0" w:rsidRPr="00200465" w:rsidRDefault="00647EB0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41,14</w:t>
            </w:r>
          </w:p>
        </w:tc>
        <w:tc>
          <w:tcPr>
            <w:tcW w:w="1429" w:type="dxa"/>
          </w:tcPr>
          <w:p w14:paraId="19EF7BE6" w14:textId="77777777" w:rsidR="00410193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5 479</w:t>
            </w:r>
          </w:p>
          <w:p w14:paraId="50DBEE03" w14:textId="51AF099F" w:rsidR="00E621F4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8 639</w:t>
            </w:r>
          </w:p>
        </w:tc>
        <w:tc>
          <w:tcPr>
            <w:tcW w:w="3266" w:type="dxa"/>
          </w:tcPr>
          <w:p w14:paraId="2046DC08" w14:textId="76E902B7" w:rsidR="00410193" w:rsidRPr="001D1A57" w:rsidRDefault="00E50C0E" w:rsidP="00E07C80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U</w:t>
            </w:r>
            <w:r w:rsidR="00E07C80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 xml:space="preserve"> Kelmės vietinis ūkis</w:t>
            </w:r>
          </w:p>
        </w:tc>
      </w:tr>
      <w:tr w:rsidR="00410193" w14:paraId="6752E260" w14:textId="77777777" w:rsidTr="00C8187F">
        <w:tc>
          <w:tcPr>
            <w:tcW w:w="528" w:type="dxa"/>
          </w:tcPr>
          <w:p w14:paraId="4F03E11D" w14:textId="5D3BC2F6" w:rsidR="00410193" w:rsidRPr="001D1A57" w:rsidRDefault="00F1132E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t>6</w:t>
            </w:r>
          </w:p>
        </w:tc>
        <w:tc>
          <w:tcPr>
            <w:tcW w:w="2464" w:type="dxa"/>
          </w:tcPr>
          <w:p w14:paraId="62DFEE2C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Kražių seniūnija</w:t>
            </w:r>
          </w:p>
        </w:tc>
        <w:tc>
          <w:tcPr>
            <w:tcW w:w="847" w:type="dxa"/>
          </w:tcPr>
          <w:p w14:paraId="43C1099E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174</w:t>
            </w:r>
          </w:p>
        </w:tc>
        <w:tc>
          <w:tcPr>
            <w:tcW w:w="1206" w:type="dxa"/>
          </w:tcPr>
          <w:p w14:paraId="5F9AC0FF" w14:textId="30989C6B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29,46</w:t>
            </w:r>
          </w:p>
        </w:tc>
        <w:tc>
          <w:tcPr>
            <w:tcW w:w="1429" w:type="dxa"/>
          </w:tcPr>
          <w:p w14:paraId="4EEAE53B" w14:textId="520C802F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</w:p>
        </w:tc>
        <w:tc>
          <w:tcPr>
            <w:tcW w:w="3266" w:type="dxa"/>
          </w:tcPr>
          <w:p w14:paraId="2468E62C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 w:rsidRPr="001D1A57">
              <w:rPr>
                <w:sz w:val="22"/>
                <w:szCs w:val="22"/>
              </w:rPr>
              <w:t>UAB Kelmės vietinis ūkis</w:t>
            </w:r>
          </w:p>
        </w:tc>
      </w:tr>
      <w:tr w:rsidR="00410193" w14:paraId="6D6D2023" w14:textId="77777777" w:rsidTr="00C8187F">
        <w:tc>
          <w:tcPr>
            <w:tcW w:w="528" w:type="dxa"/>
          </w:tcPr>
          <w:p w14:paraId="71C36626" w14:textId="1394C153" w:rsidR="00410193" w:rsidRPr="001D1A57" w:rsidRDefault="00F1132E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t>7</w:t>
            </w:r>
          </w:p>
        </w:tc>
        <w:tc>
          <w:tcPr>
            <w:tcW w:w="2464" w:type="dxa"/>
          </w:tcPr>
          <w:p w14:paraId="7032A182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Šaukėnų seniūnija</w:t>
            </w:r>
          </w:p>
        </w:tc>
        <w:tc>
          <w:tcPr>
            <w:tcW w:w="847" w:type="dxa"/>
          </w:tcPr>
          <w:p w14:paraId="616AF308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169</w:t>
            </w:r>
          </w:p>
        </w:tc>
        <w:tc>
          <w:tcPr>
            <w:tcW w:w="1206" w:type="dxa"/>
          </w:tcPr>
          <w:p w14:paraId="5EFA6F05" w14:textId="6179C3D9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29,46</w:t>
            </w:r>
          </w:p>
        </w:tc>
        <w:tc>
          <w:tcPr>
            <w:tcW w:w="1429" w:type="dxa"/>
          </w:tcPr>
          <w:p w14:paraId="4881E8FC" w14:textId="2FAC15F2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</w:t>
            </w:r>
          </w:p>
        </w:tc>
        <w:tc>
          <w:tcPr>
            <w:tcW w:w="3266" w:type="dxa"/>
          </w:tcPr>
          <w:p w14:paraId="3AD3E10A" w14:textId="16BEE1C9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 w:rsidRPr="001D1A57">
              <w:rPr>
                <w:sz w:val="22"/>
                <w:szCs w:val="22"/>
              </w:rPr>
              <w:t xml:space="preserve">UAB </w:t>
            </w:r>
            <w:r w:rsidR="00E50C0E">
              <w:rPr>
                <w:sz w:val="22"/>
                <w:szCs w:val="22"/>
              </w:rPr>
              <w:t>Kelmės vietinis ūkis</w:t>
            </w:r>
          </w:p>
        </w:tc>
      </w:tr>
      <w:tr w:rsidR="00410193" w14:paraId="3D3762B9" w14:textId="77777777" w:rsidTr="00C8187F">
        <w:tc>
          <w:tcPr>
            <w:tcW w:w="528" w:type="dxa"/>
          </w:tcPr>
          <w:p w14:paraId="0E76C0F3" w14:textId="6208B7E8" w:rsidR="00410193" w:rsidRPr="001D1A57" w:rsidRDefault="00F1132E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t>8</w:t>
            </w:r>
          </w:p>
        </w:tc>
        <w:tc>
          <w:tcPr>
            <w:tcW w:w="2464" w:type="dxa"/>
          </w:tcPr>
          <w:p w14:paraId="7CD4E2D8" w14:textId="77777777" w:rsidR="00410193" w:rsidRPr="001D1A57" w:rsidRDefault="00410193" w:rsidP="00E67D3E">
            <w:proofErr w:type="spellStart"/>
            <w:r w:rsidRPr="001D1A57">
              <w:rPr>
                <w:sz w:val="22"/>
                <w:szCs w:val="22"/>
              </w:rPr>
              <w:t>Pakražančio</w:t>
            </w:r>
            <w:proofErr w:type="spellEnd"/>
            <w:r w:rsidRPr="001D1A5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847" w:type="dxa"/>
          </w:tcPr>
          <w:p w14:paraId="0E0F7DFF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127</w:t>
            </w:r>
          </w:p>
        </w:tc>
        <w:tc>
          <w:tcPr>
            <w:tcW w:w="1206" w:type="dxa"/>
          </w:tcPr>
          <w:p w14:paraId="03614721" w14:textId="5C705FF8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30,64</w:t>
            </w:r>
          </w:p>
        </w:tc>
        <w:tc>
          <w:tcPr>
            <w:tcW w:w="1429" w:type="dxa"/>
          </w:tcPr>
          <w:p w14:paraId="45F265E6" w14:textId="345AB48F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11 674</w:t>
            </w:r>
          </w:p>
        </w:tc>
        <w:tc>
          <w:tcPr>
            <w:tcW w:w="3266" w:type="dxa"/>
          </w:tcPr>
          <w:p w14:paraId="7F3C0922" w14:textId="77777777" w:rsidR="00410193" w:rsidRPr="001D1A57" w:rsidRDefault="00E07C80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 xml:space="preserve">AB </w:t>
            </w:r>
            <w:r w:rsidR="00410193" w:rsidRPr="001D1A57">
              <w:rPr>
                <w:sz w:val="22"/>
                <w:szCs w:val="22"/>
              </w:rPr>
              <w:t>,,</w:t>
            </w:r>
            <w:r w:rsidR="00410193">
              <w:rPr>
                <w:sz w:val="22"/>
                <w:szCs w:val="22"/>
              </w:rPr>
              <w:t>Kelių priežiūra</w:t>
            </w:r>
            <w:r w:rsidR="00410193" w:rsidRPr="001D1A57">
              <w:rPr>
                <w:sz w:val="22"/>
                <w:szCs w:val="22"/>
              </w:rPr>
              <w:t>“</w:t>
            </w:r>
          </w:p>
        </w:tc>
      </w:tr>
      <w:tr w:rsidR="00410193" w14:paraId="3596279F" w14:textId="77777777" w:rsidTr="00C8187F">
        <w:tc>
          <w:tcPr>
            <w:tcW w:w="528" w:type="dxa"/>
          </w:tcPr>
          <w:p w14:paraId="10D33956" w14:textId="7ECFDFE7" w:rsidR="00410193" w:rsidRPr="001D1A57" w:rsidRDefault="00F1132E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t>9</w:t>
            </w:r>
          </w:p>
        </w:tc>
        <w:tc>
          <w:tcPr>
            <w:tcW w:w="2464" w:type="dxa"/>
          </w:tcPr>
          <w:p w14:paraId="124B61D3" w14:textId="77777777" w:rsidR="00410193" w:rsidRPr="001D1A57" w:rsidRDefault="00410193" w:rsidP="00E67D3E">
            <w:r w:rsidRPr="001D1A57">
              <w:rPr>
                <w:sz w:val="22"/>
                <w:szCs w:val="22"/>
              </w:rPr>
              <w:t>Liolių seniūnija</w:t>
            </w:r>
          </w:p>
        </w:tc>
        <w:tc>
          <w:tcPr>
            <w:tcW w:w="847" w:type="dxa"/>
          </w:tcPr>
          <w:p w14:paraId="70F49D5D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106</w:t>
            </w:r>
          </w:p>
        </w:tc>
        <w:tc>
          <w:tcPr>
            <w:tcW w:w="1206" w:type="dxa"/>
          </w:tcPr>
          <w:p w14:paraId="7345DE16" w14:textId="49D4E103" w:rsidR="00410193" w:rsidRPr="00200465" w:rsidRDefault="00647EB0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42,33</w:t>
            </w:r>
          </w:p>
        </w:tc>
        <w:tc>
          <w:tcPr>
            <w:tcW w:w="1429" w:type="dxa"/>
          </w:tcPr>
          <w:p w14:paraId="5A65E202" w14:textId="24D902C9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13 461</w:t>
            </w:r>
          </w:p>
        </w:tc>
        <w:tc>
          <w:tcPr>
            <w:tcW w:w="3266" w:type="dxa"/>
          </w:tcPr>
          <w:p w14:paraId="119C55D9" w14:textId="36DDF214" w:rsidR="00410193" w:rsidRPr="001D1A57" w:rsidRDefault="00E07C80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 xml:space="preserve">AB </w:t>
            </w:r>
            <w:r w:rsidR="00B073C3">
              <w:rPr>
                <w:sz w:val="22"/>
                <w:szCs w:val="22"/>
              </w:rPr>
              <w:t>,,K</w:t>
            </w:r>
            <w:r w:rsidR="00647EB0">
              <w:rPr>
                <w:sz w:val="22"/>
                <w:szCs w:val="22"/>
              </w:rPr>
              <w:t>elių priežiūra</w:t>
            </w:r>
            <w:r w:rsidR="00B073C3">
              <w:rPr>
                <w:sz w:val="22"/>
                <w:szCs w:val="22"/>
              </w:rPr>
              <w:t>“</w:t>
            </w:r>
          </w:p>
        </w:tc>
      </w:tr>
      <w:tr w:rsidR="00410193" w14:paraId="6393B637" w14:textId="77777777" w:rsidTr="00C8187F">
        <w:tc>
          <w:tcPr>
            <w:tcW w:w="528" w:type="dxa"/>
          </w:tcPr>
          <w:p w14:paraId="5C7AC4AB" w14:textId="291C4711" w:rsidR="00410193" w:rsidRPr="001D1A57" w:rsidRDefault="00F1132E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t>10</w:t>
            </w:r>
          </w:p>
        </w:tc>
        <w:tc>
          <w:tcPr>
            <w:tcW w:w="2464" w:type="dxa"/>
          </w:tcPr>
          <w:p w14:paraId="6CD7C004" w14:textId="77777777" w:rsidR="00410193" w:rsidRPr="001D1A57" w:rsidRDefault="00410193" w:rsidP="00E67D3E">
            <w:pPr>
              <w:jc w:val="both"/>
            </w:pPr>
            <w:proofErr w:type="spellStart"/>
            <w:r w:rsidRPr="001D1A57">
              <w:rPr>
                <w:sz w:val="22"/>
                <w:szCs w:val="22"/>
              </w:rPr>
              <w:t>Kukečių</w:t>
            </w:r>
            <w:proofErr w:type="spellEnd"/>
            <w:r w:rsidRPr="001D1A57">
              <w:rPr>
                <w:sz w:val="22"/>
                <w:szCs w:val="22"/>
              </w:rPr>
              <w:t xml:space="preserve"> seniūnija</w:t>
            </w:r>
          </w:p>
        </w:tc>
        <w:tc>
          <w:tcPr>
            <w:tcW w:w="847" w:type="dxa"/>
          </w:tcPr>
          <w:p w14:paraId="2BEE48E0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113</w:t>
            </w:r>
          </w:p>
        </w:tc>
        <w:tc>
          <w:tcPr>
            <w:tcW w:w="1206" w:type="dxa"/>
          </w:tcPr>
          <w:p w14:paraId="6F6E70BF" w14:textId="312B0072" w:rsidR="00410193" w:rsidRPr="00200465" w:rsidRDefault="00117E8A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35,67</w:t>
            </w:r>
          </w:p>
        </w:tc>
        <w:tc>
          <w:tcPr>
            <w:tcW w:w="1429" w:type="dxa"/>
          </w:tcPr>
          <w:p w14:paraId="7AE83224" w14:textId="2CE9EF54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12 091</w:t>
            </w:r>
          </w:p>
        </w:tc>
        <w:tc>
          <w:tcPr>
            <w:tcW w:w="3266" w:type="dxa"/>
          </w:tcPr>
          <w:p w14:paraId="38D87881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 w:rsidRPr="001D1A57">
              <w:rPr>
                <w:sz w:val="22"/>
                <w:szCs w:val="22"/>
              </w:rPr>
              <w:t>UAB ,,</w:t>
            </w:r>
            <w:proofErr w:type="spellStart"/>
            <w:r>
              <w:rPr>
                <w:sz w:val="22"/>
                <w:szCs w:val="22"/>
              </w:rPr>
              <w:t>Limega</w:t>
            </w:r>
            <w:proofErr w:type="spellEnd"/>
            <w:r w:rsidRPr="001D1A57">
              <w:rPr>
                <w:sz w:val="22"/>
                <w:szCs w:val="22"/>
              </w:rPr>
              <w:t>“</w:t>
            </w:r>
          </w:p>
        </w:tc>
      </w:tr>
      <w:tr w:rsidR="00410193" w14:paraId="4BE86B17" w14:textId="77777777" w:rsidTr="00C8187F">
        <w:tc>
          <w:tcPr>
            <w:tcW w:w="528" w:type="dxa"/>
          </w:tcPr>
          <w:p w14:paraId="34C25584" w14:textId="5665DAC9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</w:pPr>
            <w:r>
              <w:rPr>
                <w:sz w:val="22"/>
                <w:szCs w:val="22"/>
              </w:rPr>
              <w:t>1</w:t>
            </w:r>
            <w:r w:rsidR="00F1132E">
              <w:rPr>
                <w:sz w:val="22"/>
                <w:szCs w:val="22"/>
              </w:rPr>
              <w:t>1</w:t>
            </w:r>
          </w:p>
        </w:tc>
        <w:tc>
          <w:tcPr>
            <w:tcW w:w="2464" w:type="dxa"/>
          </w:tcPr>
          <w:p w14:paraId="1E577442" w14:textId="77777777" w:rsidR="00410193" w:rsidRPr="001D1A57" w:rsidRDefault="00410193" w:rsidP="00E67D3E">
            <w:pPr>
              <w:jc w:val="both"/>
            </w:pPr>
            <w:r w:rsidRPr="001D1A57">
              <w:rPr>
                <w:sz w:val="22"/>
                <w:szCs w:val="22"/>
              </w:rPr>
              <w:t>Vaiguvos seniūnija</w:t>
            </w:r>
          </w:p>
        </w:tc>
        <w:tc>
          <w:tcPr>
            <w:tcW w:w="847" w:type="dxa"/>
          </w:tcPr>
          <w:p w14:paraId="1C13D082" w14:textId="77777777" w:rsidR="00410193" w:rsidRPr="00200465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200465">
              <w:rPr>
                <w:sz w:val="22"/>
                <w:szCs w:val="22"/>
              </w:rPr>
              <w:t>60</w:t>
            </w:r>
          </w:p>
        </w:tc>
        <w:tc>
          <w:tcPr>
            <w:tcW w:w="1206" w:type="dxa"/>
          </w:tcPr>
          <w:p w14:paraId="3F32DE79" w14:textId="38FF4DDC" w:rsidR="00410193" w:rsidRPr="00200465" w:rsidRDefault="00647EB0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42,33</w:t>
            </w:r>
          </w:p>
        </w:tc>
        <w:tc>
          <w:tcPr>
            <w:tcW w:w="1429" w:type="dxa"/>
          </w:tcPr>
          <w:p w14:paraId="1D8D9A3B" w14:textId="3708F535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4 415</w:t>
            </w:r>
          </w:p>
        </w:tc>
        <w:tc>
          <w:tcPr>
            <w:tcW w:w="3266" w:type="dxa"/>
          </w:tcPr>
          <w:p w14:paraId="5C628DD7" w14:textId="6A3E95ED" w:rsidR="00410193" w:rsidRPr="001D1A57" w:rsidRDefault="00E50C0E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U</w:t>
            </w:r>
            <w:r w:rsidR="00E07C80">
              <w:rPr>
                <w:sz w:val="22"/>
                <w:szCs w:val="22"/>
              </w:rPr>
              <w:t>AB</w:t>
            </w:r>
            <w:r w:rsidR="00410193" w:rsidRPr="001D1A57">
              <w:rPr>
                <w:sz w:val="22"/>
                <w:szCs w:val="22"/>
              </w:rPr>
              <w:t xml:space="preserve"> </w:t>
            </w:r>
            <w:r w:rsidR="00B073C3">
              <w:rPr>
                <w:sz w:val="22"/>
                <w:szCs w:val="22"/>
              </w:rPr>
              <w:t>,,K</w:t>
            </w:r>
            <w:r w:rsidR="00647EB0">
              <w:rPr>
                <w:sz w:val="22"/>
                <w:szCs w:val="22"/>
              </w:rPr>
              <w:t>elių priežiūra</w:t>
            </w:r>
            <w:r w:rsidR="00B073C3">
              <w:rPr>
                <w:sz w:val="22"/>
                <w:szCs w:val="22"/>
              </w:rPr>
              <w:t>“</w:t>
            </w:r>
          </w:p>
        </w:tc>
      </w:tr>
      <w:tr w:rsidR="00410193" w14:paraId="5BE6FC24" w14:textId="77777777" w:rsidTr="00C8187F">
        <w:tc>
          <w:tcPr>
            <w:tcW w:w="2992" w:type="dxa"/>
            <w:gridSpan w:val="2"/>
            <w:shd w:val="clear" w:color="auto" w:fill="E6E6E6"/>
          </w:tcPr>
          <w:p w14:paraId="2E61201B" w14:textId="77777777" w:rsidR="00410193" w:rsidRPr="001D1A57" w:rsidRDefault="00410193" w:rsidP="00FA03EE">
            <w:pPr>
              <w:tabs>
                <w:tab w:val="left" w:pos="0"/>
                <w:tab w:val="left" w:pos="720"/>
                <w:tab w:val="left" w:pos="1260"/>
              </w:tabs>
              <w:jc w:val="right"/>
              <w:rPr>
                <w:b/>
                <w:bCs/>
              </w:rPr>
            </w:pPr>
            <w:r w:rsidRPr="001D1A57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847" w:type="dxa"/>
            <w:shd w:val="clear" w:color="auto" w:fill="E6E6E6"/>
          </w:tcPr>
          <w:p w14:paraId="5F1981F9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E6E6E6"/>
          </w:tcPr>
          <w:p w14:paraId="709C2950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b/>
                <w:bCs/>
              </w:rPr>
            </w:pPr>
          </w:p>
        </w:tc>
        <w:tc>
          <w:tcPr>
            <w:tcW w:w="1429" w:type="dxa"/>
            <w:shd w:val="clear" w:color="auto" w:fill="E6E6E6"/>
          </w:tcPr>
          <w:p w14:paraId="31E9C592" w14:textId="6614BFA5" w:rsidR="00410193" w:rsidRPr="00200465" w:rsidRDefault="00E621F4" w:rsidP="00E67D3E">
            <w:pPr>
              <w:tabs>
                <w:tab w:val="left" w:pos="0"/>
                <w:tab w:val="left" w:pos="720"/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108 258</w:t>
            </w:r>
          </w:p>
        </w:tc>
        <w:tc>
          <w:tcPr>
            <w:tcW w:w="3266" w:type="dxa"/>
            <w:shd w:val="clear" w:color="auto" w:fill="E6E6E6"/>
          </w:tcPr>
          <w:p w14:paraId="704D2DE7" w14:textId="77777777" w:rsidR="00410193" w:rsidRPr="001D1A57" w:rsidRDefault="00410193" w:rsidP="00E67D3E">
            <w:pPr>
              <w:tabs>
                <w:tab w:val="left" w:pos="0"/>
                <w:tab w:val="left" w:pos="720"/>
                <w:tab w:val="left" w:pos="1260"/>
              </w:tabs>
              <w:jc w:val="both"/>
              <w:rPr>
                <w:b/>
                <w:bCs/>
              </w:rPr>
            </w:pPr>
          </w:p>
        </w:tc>
      </w:tr>
    </w:tbl>
    <w:p w14:paraId="27647DAF" w14:textId="4376667B" w:rsidR="00382F25" w:rsidRDefault="00382F25" w:rsidP="00410193">
      <w:pPr>
        <w:tabs>
          <w:tab w:val="left" w:pos="0"/>
          <w:tab w:val="left" w:pos="720"/>
          <w:tab w:val="left" w:pos="1260"/>
        </w:tabs>
        <w:spacing w:line="360" w:lineRule="auto"/>
        <w:jc w:val="both"/>
      </w:pPr>
    </w:p>
    <w:p w14:paraId="30464A89" w14:textId="77777777" w:rsidR="007F4716" w:rsidRDefault="007F4716" w:rsidP="00410193">
      <w:pPr>
        <w:tabs>
          <w:tab w:val="left" w:pos="0"/>
          <w:tab w:val="left" w:pos="720"/>
          <w:tab w:val="left" w:pos="1260"/>
        </w:tabs>
        <w:spacing w:line="360" w:lineRule="auto"/>
        <w:jc w:val="both"/>
      </w:pPr>
    </w:p>
    <w:p w14:paraId="65C0B22C" w14:textId="13A6390C" w:rsidR="00C834AF" w:rsidRPr="00E2541B" w:rsidRDefault="00384526" w:rsidP="005D0399">
      <w:pPr>
        <w:tabs>
          <w:tab w:val="left" w:pos="0"/>
          <w:tab w:val="left" w:pos="720"/>
          <w:tab w:val="left" w:pos="1260"/>
        </w:tabs>
        <w:spacing w:line="360" w:lineRule="auto"/>
        <w:jc w:val="both"/>
      </w:pPr>
      <w:r>
        <w:t>Statybos ir infrastruktūros skyriaus vedėjas</w:t>
      </w:r>
      <w:r>
        <w:tab/>
      </w:r>
      <w:r>
        <w:tab/>
      </w:r>
      <w:r>
        <w:tab/>
        <w:t>Mantas Ralys</w:t>
      </w:r>
    </w:p>
    <w:sectPr w:rsidR="00C834AF" w:rsidRPr="00E2541B" w:rsidSect="00451A72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FB06" w14:textId="77777777" w:rsidR="0068449D" w:rsidRDefault="0068449D" w:rsidP="00451A72">
      <w:r>
        <w:separator/>
      </w:r>
    </w:p>
  </w:endnote>
  <w:endnote w:type="continuationSeparator" w:id="0">
    <w:p w14:paraId="02E02C74" w14:textId="77777777" w:rsidR="0068449D" w:rsidRDefault="0068449D" w:rsidP="0045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713A" w14:textId="77777777" w:rsidR="0068449D" w:rsidRDefault="0068449D" w:rsidP="00451A72">
      <w:r>
        <w:separator/>
      </w:r>
    </w:p>
  </w:footnote>
  <w:footnote w:type="continuationSeparator" w:id="0">
    <w:p w14:paraId="4ABBFED5" w14:textId="77777777" w:rsidR="0068449D" w:rsidRDefault="0068449D" w:rsidP="0045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752531"/>
      <w:docPartObj>
        <w:docPartGallery w:val="Page Numbers (Top of Page)"/>
        <w:docPartUnique/>
      </w:docPartObj>
    </w:sdtPr>
    <w:sdtContent>
      <w:p w14:paraId="2FBF7018" w14:textId="6FBE26AB" w:rsidR="00451A72" w:rsidRDefault="00451A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9C70E" w14:textId="77777777" w:rsidR="00451A72" w:rsidRDefault="00451A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EB5"/>
    <w:multiLevelType w:val="hybridMultilevel"/>
    <w:tmpl w:val="31FE5F78"/>
    <w:lvl w:ilvl="0" w:tplc="1A8246A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A226BB5"/>
    <w:multiLevelType w:val="hybridMultilevel"/>
    <w:tmpl w:val="3C2839C6"/>
    <w:lvl w:ilvl="0" w:tplc="E9BA0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C3ACF"/>
    <w:multiLevelType w:val="hybridMultilevel"/>
    <w:tmpl w:val="5E2089FE"/>
    <w:lvl w:ilvl="0" w:tplc="EB548E44">
      <w:start w:val="201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823368"/>
    <w:multiLevelType w:val="hybridMultilevel"/>
    <w:tmpl w:val="AA9CB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16C1F"/>
    <w:multiLevelType w:val="hybridMultilevel"/>
    <w:tmpl w:val="11DEF95C"/>
    <w:lvl w:ilvl="0" w:tplc="9280B8B2">
      <w:start w:val="2016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4A1EB0"/>
    <w:multiLevelType w:val="hybridMultilevel"/>
    <w:tmpl w:val="1B389B48"/>
    <w:lvl w:ilvl="0" w:tplc="0792CFDE">
      <w:start w:val="201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0F44849"/>
    <w:multiLevelType w:val="hybridMultilevel"/>
    <w:tmpl w:val="716CBB30"/>
    <w:lvl w:ilvl="0" w:tplc="CC489B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B4211EF"/>
    <w:multiLevelType w:val="hybridMultilevel"/>
    <w:tmpl w:val="7A9C42DE"/>
    <w:lvl w:ilvl="0" w:tplc="C77A2944">
      <w:start w:val="201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C163843"/>
    <w:multiLevelType w:val="hybridMultilevel"/>
    <w:tmpl w:val="85686994"/>
    <w:lvl w:ilvl="0" w:tplc="0BC4C0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D4C1DAA"/>
    <w:multiLevelType w:val="hybridMultilevel"/>
    <w:tmpl w:val="531853C6"/>
    <w:lvl w:ilvl="0" w:tplc="924E546E">
      <w:start w:val="1"/>
      <w:numFmt w:val="decimal"/>
      <w:lvlText w:val="%1."/>
      <w:lvlJc w:val="left"/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25079"/>
    <w:multiLevelType w:val="hybridMultilevel"/>
    <w:tmpl w:val="97E24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74BB4"/>
    <w:multiLevelType w:val="hybridMultilevel"/>
    <w:tmpl w:val="4B485B92"/>
    <w:lvl w:ilvl="0" w:tplc="93CECF60">
      <w:start w:val="201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9DB6AB5"/>
    <w:multiLevelType w:val="hybridMultilevel"/>
    <w:tmpl w:val="5C022AA0"/>
    <w:lvl w:ilvl="0" w:tplc="84FC2A12">
      <w:start w:val="202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506FE9"/>
    <w:multiLevelType w:val="hybridMultilevel"/>
    <w:tmpl w:val="C3CCF73C"/>
    <w:lvl w:ilvl="0" w:tplc="2CFC05C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5B227E35"/>
    <w:multiLevelType w:val="hybridMultilevel"/>
    <w:tmpl w:val="1E24B21E"/>
    <w:lvl w:ilvl="0" w:tplc="21342B8C">
      <w:start w:val="201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B6921E3"/>
    <w:multiLevelType w:val="hybridMultilevel"/>
    <w:tmpl w:val="693CA036"/>
    <w:lvl w:ilvl="0" w:tplc="D382C1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D3F005E"/>
    <w:multiLevelType w:val="hybridMultilevel"/>
    <w:tmpl w:val="1FE85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80146E"/>
    <w:multiLevelType w:val="hybridMultilevel"/>
    <w:tmpl w:val="582E7528"/>
    <w:lvl w:ilvl="0" w:tplc="D7D2283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72362"/>
    <w:multiLevelType w:val="hybridMultilevel"/>
    <w:tmpl w:val="B224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774D9"/>
    <w:multiLevelType w:val="hybridMultilevel"/>
    <w:tmpl w:val="C5D8772C"/>
    <w:lvl w:ilvl="0" w:tplc="6EA08BE8">
      <w:start w:val="201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9C2F93"/>
    <w:multiLevelType w:val="hybridMultilevel"/>
    <w:tmpl w:val="C7C69124"/>
    <w:lvl w:ilvl="0" w:tplc="035056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F9B206D"/>
    <w:multiLevelType w:val="hybridMultilevel"/>
    <w:tmpl w:val="D422A54C"/>
    <w:lvl w:ilvl="0" w:tplc="1750D7C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43104756">
    <w:abstractNumId w:val="16"/>
  </w:num>
  <w:num w:numId="2" w16cid:durableId="939265088">
    <w:abstractNumId w:val="15"/>
  </w:num>
  <w:num w:numId="3" w16cid:durableId="863596787">
    <w:abstractNumId w:val="0"/>
  </w:num>
  <w:num w:numId="4" w16cid:durableId="822233351">
    <w:abstractNumId w:val="21"/>
  </w:num>
  <w:num w:numId="5" w16cid:durableId="1900607">
    <w:abstractNumId w:val="18"/>
  </w:num>
  <w:num w:numId="6" w16cid:durableId="181626153">
    <w:abstractNumId w:val="20"/>
  </w:num>
  <w:num w:numId="7" w16cid:durableId="1395084250">
    <w:abstractNumId w:val="19"/>
  </w:num>
  <w:num w:numId="8" w16cid:durableId="2144805154">
    <w:abstractNumId w:val="10"/>
  </w:num>
  <w:num w:numId="9" w16cid:durableId="953900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9081924">
    <w:abstractNumId w:val="9"/>
  </w:num>
  <w:num w:numId="11" w16cid:durableId="1505048832">
    <w:abstractNumId w:val="8"/>
  </w:num>
  <w:num w:numId="12" w16cid:durableId="1371877230">
    <w:abstractNumId w:val="6"/>
  </w:num>
  <w:num w:numId="13" w16cid:durableId="915287075">
    <w:abstractNumId w:val="13"/>
  </w:num>
  <w:num w:numId="14" w16cid:durableId="1399326251">
    <w:abstractNumId w:val="11"/>
  </w:num>
  <w:num w:numId="15" w16cid:durableId="2058190679">
    <w:abstractNumId w:val="5"/>
  </w:num>
  <w:num w:numId="16" w16cid:durableId="753476143">
    <w:abstractNumId w:val="4"/>
  </w:num>
  <w:num w:numId="17" w16cid:durableId="1224216897">
    <w:abstractNumId w:val="2"/>
  </w:num>
  <w:num w:numId="18" w16cid:durableId="517428663">
    <w:abstractNumId w:val="17"/>
  </w:num>
  <w:num w:numId="19" w16cid:durableId="585647225">
    <w:abstractNumId w:val="7"/>
  </w:num>
  <w:num w:numId="20" w16cid:durableId="542593483">
    <w:abstractNumId w:val="14"/>
  </w:num>
  <w:num w:numId="21" w16cid:durableId="1732726164">
    <w:abstractNumId w:val="3"/>
  </w:num>
  <w:num w:numId="22" w16cid:durableId="1297876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E"/>
    <w:rsid w:val="00002E9D"/>
    <w:rsid w:val="00003468"/>
    <w:rsid w:val="00004210"/>
    <w:rsid w:val="00005540"/>
    <w:rsid w:val="000056FF"/>
    <w:rsid w:val="00007F81"/>
    <w:rsid w:val="0001127A"/>
    <w:rsid w:val="000112A1"/>
    <w:rsid w:val="000113D5"/>
    <w:rsid w:val="00011BCD"/>
    <w:rsid w:val="0001264F"/>
    <w:rsid w:val="00012ADD"/>
    <w:rsid w:val="00014D68"/>
    <w:rsid w:val="00017190"/>
    <w:rsid w:val="000178DA"/>
    <w:rsid w:val="00017BA6"/>
    <w:rsid w:val="00020485"/>
    <w:rsid w:val="00022721"/>
    <w:rsid w:val="000232F8"/>
    <w:rsid w:val="00023A05"/>
    <w:rsid w:val="00023DB9"/>
    <w:rsid w:val="00025A42"/>
    <w:rsid w:val="00027C09"/>
    <w:rsid w:val="0003071E"/>
    <w:rsid w:val="00030E89"/>
    <w:rsid w:val="00031A11"/>
    <w:rsid w:val="00034D90"/>
    <w:rsid w:val="00036052"/>
    <w:rsid w:val="00041111"/>
    <w:rsid w:val="000461D0"/>
    <w:rsid w:val="0005177C"/>
    <w:rsid w:val="00055278"/>
    <w:rsid w:val="0005775A"/>
    <w:rsid w:val="000579CF"/>
    <w:rsid w:val="00057F7B"/>
    <w:rsid w:val="00060D4D"/>
    <w:rsid w:val="00061ABC"/>
    <w:rsid w:val="00061C6D"/>
    <w:rsid w:val="0006257A"/>
    <w:rsid w:val="0006359F"/>
    <w:rsid w:val="00063B29"/>
    <w:rsid w:val="00065064"/>
    <w:rsid w:val="00065663"/>
    <w:rsid w:val="000677EF"/>
    <w:rsid w:val="00071AA2"/>
    <w:rsid w:val="00071EAE"/>
    <w:rsid w:val="000722D2"/>
    <w:rsid w:val="0007231C"/>
    <w:rsid w:val="0007626D"/>
    <w:rsid w:val="00080978"/>
    <w:rsid w:val="00086D3D"/>
    <w:rsid w:val="00090B81"/>
    <w:rsid w:val="000941F1"/>
    <w:rsid w:val="00094AA4"/>
    <w:rsid w:val="000967A6"/>
    <w:rsid w:val="000A2588"/>
    <w:rsid w:val="000A5894"/>
    <w:rsid w:val="000B0702"/>
    <w:rsid w:val="000B13DF"/>
    <w:rsid w:val="000B31D5"/>
    <w:rsid w:val="000B3EE2"/>
    <w:rsid w:val="000B55A6"/>
    <w:rsid w:val="000C0CE0"/>
    <w:rsid w:val="000C1CFD"/>
    <w:rsid w:val="000C21AC"/>
    <w:rsid w:val="000C36DB"/>
    <w:rsid w:val="000C4C04"/>
    <w:rsid w:val="000C763D"/>
    <w:rsid w:val="000D337F"/>
    <w:rsid w:val="000D6698"/>
    <w:rsid w:val="000D7A09"/>
    <w:rsid w:val="000D7BA2"/>
    <w:rsid w:val="000E1B60"/>
    <w:rsid w:val="000E315A"/>
    <w:rsid w:val="000E3C46"/>
    <w:rsid w:val="000E46C5"/>
    <w:rsid w:val="000E5CCD"/>
    <w:rsid w:val="000E6AB4"/>
    <w:rsid w:val="000E7C1E"/>
    <w:rsid w:val="000F0089"/>
    <w:rsid w:val="000F0417"/>
    <w:rsid w:val="000F0B21"/>
    <w:rsid w:val="000F1FBF"/>
    <w:rsid w:val="000F2E42"/>
    <w:rsid w:val="000F30E6"/>
    <w:rsid w:val="000F34CE"/>
    <w:rsid w:val="000F38BD"/>
    <w:rsid w:val="000F39EE"/>
    <w:rsid w:val="00100972"/>
    <w:rsid w:val="00101B0B"/>
    <w:rsid w:val="00107B58"/>
    <w:rsid w:val="00107D2B"/>
    <w:rsid w:val="0011290B"/>
    <w:rsid w:val="00113854"/>
    <w:rsid w:val="00117E8A"/>
    <w:rsid w:val="00122AB0"/>
    <w:rsid w:val="00123177"/>
    <w:rsid w:val="00124A3E"/>
    <w:rsid w:val="001263EE"/>
    <w:rsid w:val="0013243B"/>
    <w:rsid w:val="001329AF"/>
    <w:rsid w:val="00132A31"/>
    <w:rsid w:val="0013384E"/>
    <w:rsid w:val="001360DA"/>
    <w:rsid w:val="00143777"/>
    <w:rsid w:val="001452BB"/>
    <w:rsid w:val="00145E87"/>
    <w:rsid w:val="0014613E"/>
    <w:rsid w:val="00146C8D"/>
    <w:rsid w:val="00150B93"/>
    <w:rsid w:val="00151788"/>
    <w:rsid w:val="00151D62"/>
    <w:rsid w:val="00165381"/>
    <w:rsid w:val="00167EA8"/>
    <w:rsid w:val="001729E5"/>
    <w:rsid w:val="0017623D"/>
    <w:rsid w:val="00176B7A"/>
    <w:rsid w:val="0018119B"/>
    <w:rsid w:val="001847CA"/>
    <w:rsid w:val="00184A5A"/>
    <w:rsid w:val="00190CA6"/>
    <w:rsid w:val="001910D0"/>
    <w:rsid w:val="00191628"/>
    <w:rsid w:val="001918EF"/>
    <w:rsid w:val="0019265A"/>
    <w:rsid w:val="00194839"/>
    <w:rsid w:val="00197C13"/>
    <w:rsid w:val="001A1D5F"/>
    <w:rsid w:val="001A2488"/>
    <w:rsid w:val="001A5037"/>
    <w:rsid w:val="001B1719"/>
    <w:rsid w:val="001B4774"/>
    <w:rsid w:val="001B6D72"/>
    <w:rsid w:val="001B741F"/>
    <w:rsid w:val="001C10DC"/>
    <w:rsid w:val="001C1888"/>
    <w:rsid w:val="001C36D7"/>
    <w:rsid w:val="001C5BFF"/>
    <w:rsid w:val="001C6E17"/>
    <w:rsid w:val="001D020B"/>
    <w:rsid w:val="001D1A57"/>
    <w:rsid w:val="001D4063"/>
    <w:rsid w:val="001D457E"/>
    <w:rsid w:val="001D4EA5"/>
    <w:rsid w:val="001E0BD2"/>
    <w:rsid w:val="001E106B"/>
    <w:rsid w:val="001E12B6"/>
    <w:rsid w:val="001E2248"/>
    <w:rsid w:val="001E3384"/>
    <w:rsid w:val="001E3ACC"/>
    <w:rsid w:val="001E3F38"/>
    <w:rsid w:val="001E480B"/>
    <w:rsid w:val="001E57BE"/>
    <w:rsid w:val="001E584F"/>
    <w:rsid w:val="001E780A"/>
    <w:rsid w:val="001F3213"/>
    <w:rsid w:val="001F3460"/>
    <w:rsid w:val="001F6714"/>
    <w:rsid w:val="00200465"/>
    <w:rsid w:val="002008B8"/>
    <w:rsid w:val="0020408A"/>
    <w:rsid w:val="0020539E"/>
    <w:rsid w:val="002058AD"/>
    <w:rsid w:val="00205F03"/>
    <w:rsid w:val="00206B0D"/>
    <w:rsid w:val="00207056"/>
    <w:rsid w:val="00207088"/>
    <w:rsid w:val="00210FB9"/>
    <w:rsid w:val="00213672"/>
    <w:rsid w:val="00213BD6"/>
    <w:rsid w:val="00215AAA"/>
    <w:rsid w:val="00221325"/>
    <w:rsid w:val="00223760"/>
    <w:rsid w:val="00223A7F"/>
    <w:rsid w:val="0023089D"/>
    <w:rsid w:val="0023149E"/>
    <w:rsid w:val="00234087"/>
    <w:rsid w:val="00236D1C"/>
    <w:rsid w:val="00237011"/>
    <w:rsid w:val="00237389"/>
    <w:rsid w:val="00247A08"/>
    <w:rsid w:val="00254F99"/>
    <w:rsid w:val="002557E5"/>
    <w:rsid w:val="00255B03"/>
    <w:rsid w:val="00257886"/>
    <w:rsid w:val="00260A7D"/>
    <w:rsid w:val="0026341D"/>
    <w:rsid w:val="00265BD0"/>
    <w:rsid w:val="00266945"/>
    <w:rsid w:val="00267CA4"/>
    <w:rsid w:val="0027168F"/>
    <w:rsid w:val="00272D25"/>
    <w:rsid w:val="00273101"/>
    <w:rsid w:val="00273B83"/>
    <w:rsid w:val="002748AB"/>
    <w:rsid w:val="00275B5C"/>
    <w:rsid w:val="0027600B"/>
    <w:rsid w:val="0027667D"/>
    <w:rsid w:val="00277D07"/>
    <w:rsid w:val="00285A26"/>
    <w:rsid w:val="00286E6F"/>
    <w:rsid w:val="00290F34"/>
    <w:rsid w:val="002928E7"/>
    <w:rsid w:val="00292C4E"/>
    <w:rsid w:val="002938AF"/>
    <w:rsid w:val="002A18DD"/>
    <w:rsid w:val="002A2047"/>
    <w:rsid w:val="002A5895"/>
    <w:rsid w:val="002A6533"/>
    <w:rsid w:val="002A6AE4"/>
    <w:rsid w:val="002B01DF"/>
    <w:rsid w:val="002B1773"/>
    <w:rsid w:val="002B23FB"/>
    <w:rsid w:val="002B2B69"/>
    <w:rsid w:val="002B5E5F"/>
    <w:rsid w:val="002B7674"/>
    <w:rsid w:val="002C07B3"/>
    <w:rsid w:val="002C1623"/>
    <w:rsid w:val="002C24F2"/>
    <w:rsid w:val="002C5D52"/>
    <w:rsid w:val="002C6B7B"/>
    <w:rsid w:val="002D1C23"/>
    <w:rsid w:val="002D231F"/>
    <w:rsid w:val="002D24BE"/>
    <w:rsid w:val="002D3164"/>
    <w:rsid w:val="002D3743"/>
    <w:rsid w:val="002D3E99"/>
    <w:rsid w:val="002D742B"/>
    <w:rsid w:val="002D765E"/>
    <w:rsid w:val="002E1E5E"/>
    <w:rsid w:val="002E3455"/>
    <w:rsid w:val="002E44F8"/>
    <w:rsid w:val="002E5912"/>
    <w:rsid w:val="002F0328"/>
    <w:rsid w:val="002F2BD2"/>
    <w:rsid w:val="002F35E6"/>
    <w:rsid w:val="002F3D2F"/>
    <w:rsid w:val="002F3F81"/>
    <w:rsid w:val="002F63BB"/>
    <w:rsid w:val="002F6439"/>
    <w:rsid w:val="002F7237"/>
    <w:rsid w:val="003000F9"/>
    <w:rsid w:val="00300750"/>
    <w:rsid w:val="00301FC2"/>
    <w:rsid w:val="00303C6A"/>
    <w:rsid w:val="003042A3"/>
    <w:rsid w:val="00306E36"/>
    <w:rsid w:val="003109DA"/>
    <w:rsid w:val="00313A81"/>
    <w:rsid w:val="0031485A"/>
    <w:rsid w:val="003152D2"/>
    <w:rsid w:val="003178AF"/>
    <w:rsid w:val="003217C0"/>
    <w:rsid w:val="00323417"/>
    <w:rsid w:val="00324B28"/>
    <w:rsid w:val="0033387C"/>
    <w:rsid w:val="00334999"/>
    <w:rsid w:val="00340DB1"/>
    <w:rsid w:val="00341F7E"/>
    <w:rsid w:val="00343371"/>
    <w:rsid w:val="00343BA5"/>
    <w:rsid w:val="00343C38"/>
    <w:rsid w:val="00343EB7"/>
    <w:rsid w:val="003440C3"/>
    <w:rsid w:val="0034607F"/>
    <w:rsid w:val="00346F7C"/>
    <w:rsid w:val="00351544"/>
    <w:rsid w:val="003517BB"/>
    <w:rsid w:val="00352879"/>
    <w:rsid w:val="0035313E"/>
    <w:rsid w:val="00353913"/>
    <w:rsid w:val="00354991"/>
    <w:rsid w:val="003549FA"/>
    <w:rsid w:val="0035583D"/>
    <w:rsid w:val="00356D17"/>
    <w:rsid w:val="00357242"/>
    <w:rsid w:val="00357836"/>
    <w:rsid w:val="003602F7"/>
    <w:rsid w:val="00363243"/>
    <w:rsid w:val="00363396"/>
    <w:rsid w:val="00363E93"/>
    <w:rsid w:val="003656ED"/>
    <w:rsid w:val="003672E4"/>
    <w:rsid w:val="003764A3"/>
    <w:rsid w:val="003814AD"/>
    <w:rsid w:val="00381CC4"/>
    <w:rsid w:val="00382F25"/>
    <w:rsid w:val="0038413D"/>
    <w:rsid w:val="00384526"/>
    <w:rsid w:val="0038469B"/>
    <w:rsid w:val="0038477E"/>
    <w:rsid w:val="00385CCF"/>
    <w:rsid w:val="00385CEF"/>
    <w:rsid w:val="00386D03"/>
    <w:rsid w:val="003941B4"/>
    <w:rsid w:val="0039622D"/>
    <w:rsid w:val="00396D72"/>
    <w:rsid w:val="00397F60"/>
    <w:rsid w:val="003A1DB0"/>
    <w:rsid w:val="003A21D0"/>
    <w:rsid w:val="003A28A3"/>
    <w:rsid w:val="003A5962"/>
    <w:rsid w:val="003A5CA4"/>
    <w:rsid w:val="003A63B3"/>
    <w:rsid w:val="003A65E8"/>
    <w:rsid w:val="003A7A71"/>
    <w:rsid w:val="003B046D"/>
    <w:rsid w:val="003B4975"/>
    <w:rsid w:val="003B718F"/>
    <w:rsid w:val="003B77A2"/>
    <w:rsid w:val="003B7E64"/>
    <w:rsid w:val="003C0E35"/>
    <w:rsid w:val="003C2BAB"/>
    <w:rsid w:val="003C2C1B"/>
    <w:rsid w:val="003C36CC"/>
    <w:rsid w:val="003C5373"/>
    <w:rsid w:val="003C6D42"/>
    <w:rsid w:val="003C750A"/>
    <w:rsid w:val="003D084B"/>
    <w:rsid w:val="003D0F45"/>
    <w:rsid w:val="003D48EA"/>
    <w:rsid w:val="003E2D99"/>
    <w:rsid w:val="003E4876"/>
    <w:rsid w:val="003E64D8"/>
    <w:rsid w:val="003F0778"/>
    <w:rsid w:val="003F244B"/>
    <w:rsid w:val="003F253B"/>
    <w:rsid w:val="003F25F4"/>
    <w:rsid w:val="003F3A82"/>
    <w:rsid w:val="003F6EAF"/>
    <w:rsid w:val="003F7261"/>
    <w:rsid w:val="003F7698"/>
    <w:rsid w:val="003F7F56"/>
    <w:rsid w:val="00402DF8"/>
    <w:rsid w:val="00403540"/>
    <w:rsid w:val="00407048"/>
    <w:rsid w:val="00410193"/>
    <w:rsid w:val="00410F92"/>
    <w:rsid w:val="00412AB6"/>
    <w:rsid w:val="004241D1"/>
    <w:rsid w:val="004245AA"/>
    <w:rsid w:val="004246D0"/>
    <w:rsid w:val="00424A59"/>
    <w:rsid w:val="00425D4B"/>
    <w:rsid w:val="004260D8"/>
    <w:rsid w:val="00426A6E"/>
    <w:rsid w:val="00427E7F"/>
    <w:rsid w:val="004301EE"/>
    <w:rsid w:val="004305AF"/>
    <w:rsid w:val="00430F42"/>
    <w:rsid w:val="00431EE4"/>
    <w:rsid w:val="00432B62"/>
    <w:rsid w:val="00433481"/>
    <w:rsid w:val="00433925"/>
    <w:rsid w:val="00433FB8"/>
    <w:rsid w:val="00434420"/>
    <w:rsid w:val="004344F4"/>
    <w:rsid w:val="00435647"/>
    <w:rsid w:val="00435FF4"/>
    <w:rsid w:val="00441263"/>
    <w:rsid w:val="00443609"/>
    <w:rsid w:val="00445B6A"/>
    <w:rsid w:val="004502E9"/>
    <w:rsid w:val="00451A72"/>
    <w:rsid w:val="00453F56"/>
    <w:rsid w:val="00454043"/>
    <w:rsid w:val="00454161"/>
    <w:rsid w:val="004549AE"/>
    <w:rsid w:val="0046424C"/>
    <w:rsid w:val="00464E4F"/>
    <w:rsid w:val="00466777"/>
    <w:rsid w:val="004756A3"/>
    <w:rsid w:val="00477F6D"/>
    <w:rsid w:val="0048151A"/>
    <w:rsid w:val="0048273C"/>
    <w:rsid w:val="00485769"/>
    <w:rsid w:val="00485921"/>
    <w:rsid w:val="00492FEC"/>
    <w:rsid w:val="004938B6"/>
    <w:rsid w:val="00493B72"/>
    <w:rsid w:val="00495E4E"/>
    <w:rsid w:val="00497DCF"/>
    <w:rsid w:val="004A360D"/>
    <w:rsid w:val="004A37DA"/>
    <w:rsid w:val="004A5570"/>
    <w:rsid w:val="004A7001"/>
    <w:rsid w:val="004B6D4D"/>
    <w:rsid w:val="004B7F61"/>
    <w:rsid w:val="004C02DF"/>
    <w:rsid w:val="004C0665"/>
    <w:rsid w:val="004C08DE"/>
    <w:rsid w:val="004C0F90"/>
    <w:rsid w:val="004C3D29"/>
    <w:rsid w:val="004C468F"/>
    <w:rsid w:val="004C61C9"/>
    <w:rsid w:val="004C698F"/>
    <w:rsid w:val="004D352F"/>
    <w:rsid w:val="004D494D"/>
    <w:rsid w:val="004D5219"/>
    <w:rsid w:val="004D6454"/>
    <w:rsid w:val="004E05B6"/>
    <w:rsid w:val="004E1A0B"/>
    <w:rsid w:val="004E39DB"/>
    <w:rsid w:val="004E68C9"/>
    <w:rsid w:val="004F2241"/>
    <w:rsid w:val="004F4A65"/>
    <w:rsid w:val="004F5D89"/>
    <w:rsid w:val="00501A38"/>
    <w:rsid w:val="00502758"/>
    <w:rsid w:val="005044EA"/>
    <w:rsid w:val="00505218"/>
    <w:rsid w:val="00512211"/>
    <w:rsid w:val="00514B59"/>
    <w:rsid w:val="00514C6C"/>
    <w:rsid w:val="005201F3"/>
    <w:rsid w:val="00521A20"/>
    <w:rsid w:val="005232D3"/>
    <w:rsid w:val="00523B05"/>
    <w:rsid w:val="0052441C"/>
    <w:rsid w:val="00524E2F"/>
    <w:rsid w:val="00525863"/>
    <w:rsid w:val="0052614A"/>
    <w:rsid w:val="00527E82"/>
    <w:rsid w:val="00530E9C"/>
    <w:rsid w:val="005315E9"/>
    <w:rsid w:val="00534D56"/>
    <w:rsid w:val="0053516F"/>
    <w:rsid w:val="005405E1"/>
    <w:rsid w:val="00542676"/>
    <w:rsid w:val="0054444F"/>
    <w:rsid w:val="00544F34"/>
    <w:rsid w:val="005464C3"/>
    <w:rsid w:val="00546943"/>
    <w:rsid w:val="00547D44"/>
    <w:rsid w:val="00551820"/>
    <w:rsid w:val="00551E24"/>
    <w:rsid w:val="00552477"/>
    <w:rsid w:val="005525A7"/>
    <w:rsid w:val="00552BA3"/>
    <w:rsid w:val="00553012"/>
    <w:rsid w:val="00553ECD"/>
    <w:rsid w:val="00555CBA"/>
    <w:rsid w:val="00557337"/>
    <w:rsid w:val="00561701"/>
    <w:rsid w:val="00562655"/>
    <w:rsid w:val="00562DDE"/>
    <w:rsid w:val="00564965"/>
    <w:rsid w:val="00565019"/>
    <w:rsid w:val="00567D5C"/>
    <w:rsid w:val="005707F1"/>
    <w:rsid w:val="00577803"/>
    <w:rsid w:val="00577901"/>
    <w:rsid w:val="0058078C"/>
    <w:rsid w:val="00582F2C"/>
    <w:rsid w:val="00587192"/>
    <w:rsid w:val="005959B9"/>
    <w:rsid w:val="00596644"/>
    <w:rsid w:val="005966DD"/>
    <w:rsid w:val="005A0314"/>
    <w:rsid w:val="005A0340"/>
    <w:rsid w:val="005A509C"/>
    <w:rsid w:val="005A670E"/>
    <w:rsid w:val="005A6BC6"/>
    <w:rsid w:val="005A6EF8"/>
    <w:rsid w:val="005A6FCF"/>
    <w:rsid w:val="005B1572"/>
    <w:rsid w:val="005B2BC3"/>
    <w:rsid w:val="005B4124"/>
    <w:rsid w:val="005B45DB"/>
    <w:rsid w:val="005B7B5F"/>
    <w:rsid w:val="005C13A1"/>
    <w:rsid w:val="005C27D9"/>
    <w:rsid w:val="005C4D9E"/>
    <w:rsid w:val="005C744D"/>
    <w:rsid w:val="005C7ACF"/>
    <w:rsid w:val="005D012D"/>
    <w:rsid w:val="005D0399"/>
    <w:rsid w:val="005D1146"/>
    <w:rsid w:val="005D22E2"/>
    <w:rsid w:val="005D336C"/>
    <w:rsid w:val="005D35E8"/>
    <w:rsid w:val="005D3E36"/>
    <w:rsid w:val="005D6710"/>
    <w:rsid w:val="005E103F"/>
    <w:rsid w:val="005E1466"/>
    <w:rsid w:val="005F0633"/>
    <w:rsid w:val="005F09B0"/>
    <w:rsid w:val="005F1FBE"/>
    <w:rsid w:val="005F23F7"/>
    <w:rsid w:val="005F2BB2"/>
    <w:rsid w:val="005F431C"/>
    <w:rsid w:val="005F4B08"/>
    <w:rsid w:val="005F4BFF"/>
    <w:rsid w:val="005F7D02"/>
    <w:rsid w:val="00600E48"/>
    <w:rsid w:val="006033A9"/>
    <w:rsid w:val="006106EA"/>
    <w:rsid w:val="006146B3"/>
    <w:rsid w:val="006149E3"/>
    <w:rsid w:val="006229A4"/>
    <w:rsid w:val="00622A54"/>
    <w:rsid w:val="00625535"/>
    <w:rsid w:val="00625A3F"/>
    <w:rsid w:val="00625F3A"/>
    <w:rsid w:val="00631250"/>
    <w:rsid w:val="006328CD"/>
    <w:rsid w:val="00635B77"/>
    <w:rsid w:val="006409C9"/>
    <w:rsid w:val="00642A7B"/>
    <w:rsid w:val="00642F91"/>
    <w:rsid w:val="006439BF"/>
    <w:rsid w:val="00643BC6"/>
    <w:rsid w:val="00646B7A"/>
    <w:rsid w:val="00647EB0"/>
    <w:rsid w:val="00651804"/>
    <w:rsid w:val="00654C0A"/>
    <w:rsid w:val="0065524A"/>
    <w:rsid w:val="00656A24"/>
    <w:rsid w:val="006602C0"/>
    <w:rsid w:val="00660D8D"/>
    <w:rsid w:val="006614B3"/>
    <w:rsid w:val="00662AFF"/>
    <w:rsid w:val="006654CE"/>
    <w:rsid w:val="0067157E"/>
    <w:rsid w:val="0067323A"/>
    <w:rsid w:val="00673564"/>
    <w:rsid w:val="00673AC6"/>
    <w:rsid w:val="0067629D"/>
    <w:rsid w:val="00677025"/>
    <w:rsid w:val="00684394"/>
    <w:rsid w:val="0068449D"/>
    <w:rsid w:val="00685B7A"/>
    <w:rsid w:val="0068759A"/>
    <w:rsid w:val="00694B1C"/>
    <w:rsid w:val="00695D5F"/>
    <w:rsid w:val="006A0097"/>
    <w:rsid w:val="006A00A4"/>
    <w:rsid w:val="006A4AB0"/>
    <w:rsid w:val="006A5DED"/>
    <w:rsid w:val="006B6251"/>
    <w:rsid w:val="006B6CD9"/>
    <w:rsid w:val="006B77B4"/>
    <w:rsid w:val="006C1A27"/>
    <w:rsid w:val="006C2792"/>
    <w:rsid w:val="006C4715"/>
    <w:rsid w:val="006C7392"/>
    <w:rsid w:val="006D10E2"/>
    <w:rsid w:val="006D175C"/>
    <w:rsid w:val="006D2131"/>
    <w:rsid w:val="006D4109"/>
    <w:rsid w:val="006D5CDF"/>
    <w:rsid w:val="006E0CC4"/>
    <w:rsid w:val="006E2E89"/>
    <w:rsid w:val="006E3D0E"/>
    <w:rsid w:val="006E4094"/>
    <w:rsid w:val="006E5037"/>
    <w:rsid w:val="006E552D"/>
    <w:rsid w:val="006E5802"/>
    <w:rsid w:val="006E5D69"/>
    <w:rsid w:val="006E7151"/>
    <w:rsid w:val="006E7DBD"/>
    <w:rsid w:val="006F0E27"/>
    <w:rsid w:val="006F13FB"/>
    <w:rsid w:val="006F1800"/>
    <w:rsid w:val="006F25A7"/>
    <w:rsid w:val="006F29CC"/>
    <w:rsid w:val="006F2A15"/>
    <w:rsid w:val="006F38F2"/>
    <w:rsid w:val="006F4678"/>
    <w:rsid w:val="006F58DA"/>
    <w:rsid w:val="006F62CA"/>
    <w:rsid w:val="006F7A2C"/>
    <w:rsid w:val="006F7BEA"/>
    <w:rsid w:val="006F7E03"/>
    <w:rsid w:val="00704025"/>
    <w:rsid w:val="0070540D"/>
    <w:rsid w:val="007130D0"/>
    <w:rsid w:val="0071484F"/>
    <w:rsid w:val="00714A27"/>
    <w:rsid w:val="0071582D"/>
    <w:rsid w:val="00726AC6"/>
    <w:rsid w:val="00726BAD"/>
    <w:rsid w:val="007310CD"/>
    <w:rsid w:val="00734039"/>
    <w:rsid w:val="00734F58"/>
    <w:rsid w:val="007351EA"/>
    <w:rsid w:val="00736EA4"/>
    <w:rsid w:val="00737ACF"/>
    <w:rsid w:val="007435F5"/>
    <w:rsid w:val="007436C5"/>
    <w:rsid w:val="00743C93"/>
    <w:rsid w:val="007448A9"/>
    <w:rsid w:val="00744C69"/>
    <w:rsid w:val="00747627"/>
    <w:rsid w:val="00751BC4"/>
    <w:rsid w:val="007610B7"/>
    <w:rsid w:val="00765C6A"/>
    <w:rsid w:val="00766913"/>
    <w:rsid w:val="0076770A"/>
    <w:rsid w:val="00767D75"/>
    <w:rsid w:val="00771C70"/>
    <w:rsid w:val="00775465"/>
    <w:rsid w:val="00781742"/>
    <w:rsid w:val="007817A9"/>
    <w:rsid w:val="00781C8A"/>
    <w:rsid w:val="007822FB"/>
    <w:rsid w:val="00785BDA"/>
    <w:rsid w:val="00786961"/>
    <w:rsid w:val="00787BD4"/>
    <w:rsid w:val="00790F04"/>
    <w:rsid w:val="00794DE1"/>
    <w:rsid w:val="00795F94"/>
    <w:rsid w:val="007A1792"/>
    <w:rsid w:val="007A2AD2"/>
    <w:rsid w:val="007A3715"/>
    <w:rsid w:val="007A3E05"/>
    <w:rsid w:val="007A4690"/>
    <w:rsid w:val="007A5A9E"/>
    <w:rsid w:val="007B1F9A"/>
    <w:rsid w:val="007B3174"/>
    <w:rsid w:val="007B54DA"/>
    <w:rsid w:val="007C1D58"/>
    <w:rsid w:val="007C4323"/>
    <w:rsid w:val="007C7086"/>
    <w:rsid w:val="007C72BF"/>
    <w:rsid w:val="007C754A"/>
    <w:rsid w:val="007D311B"/>
    <w:rsid w:val="007D3F98"/>
    <w:rsid w:val="007E030D"/>
    <w:rsid w:val="007E63D3"/>
    <w:rsid w:val="007E6A58"/>
    <w:rsid w:val="007E7FA6"/>
    <w:rsid w:val="007F1102"/>
    <w:rsid w:val="007F366D"/>
    <w:rsid w:val="007F4716"/>
    <w:rsid w:val="007F5146"/>
    <w:rsid w:val="007F60FC"/>
    <w:rsid w:val="007F644F"/>
    <w:rsid w:val="007F7474"/>
    <w:rsid w:val="00801494"/>
    <w:rsid w:val="0080209A"/>
    <w:rsid w:val="008063DB"/>
    <w:rsid w:val="00806605"/>
    <w:rsid w:val="0080668C"/>
    <w:rsid w:val="00807319"/>
    <w:rsid w:val="00811A5B"/>
    <w:rsid w:val="00813B19"/>
    <w:rsid w:val="00815B9A"/>
    <w:rsid w:val="00815F9F"/>
    <w:rsid w:val="008169A5"/>
    <w:rsid w:val="0082040A"/>
    <w:rsid w:val="0082051B"/>
    <w:rsid w:val="00820C29"/>
    <w:rsid w:val="0082119A"/>
    <w:rsid w:val="008217F1"/>
    <w:rsid w:val="0082441E"/>
    <w:rsid w:val="008264D4"/>
    <w:rsid w:val="00827D3A"/>
    <w:rsid w:val="008324DC"/>
    <w:rsid w:val="008343E8"/>
    <w:rsid w:val="00835221"/>
    <w:rsid w:val="00835FE3"/>
    <w:rsid w:val="0083711E"/>
    <w:rsid w:val="0084426C"/>
    <w:rsid w:val="0084495A"/>
    <w:rsid w:val="008456C0"/>
    <w:rsid w:val="008511C9"/>
    <w:rsid w:val="00852C87"/>
    <w:rsid w:val="00853196"/>
    <w:rsid w:val="0085387E"/>
    <w:rsid w:val="00855E69"/>
    <w:rsid w:val="00856203"/>
    <w:rsid w:val="008564DC"/>
    <w:rsid w:val="00856DBA"/>
    <w:rsid w:val="008572AD"/>
    <w:rsid w:val="00857774"/>
    <w:rsid w:val="00857CF3"/>
    <w:rsid w:val="008613CD"/>
    <w:rsid w:val="00861FA6"/>
    <w:rsid w:val="008622D8"/>
    <w:rsid w:val="00862B6C"/>
    <w:rsid w:val="00862EF0"/>
    <w:rsid w:val="008665BC"/>
    <w:rsid w:val="00866CBE"/>
    <w:rsid w:val="00867AC0"/>
    <w:rsid w:val="0087373E"/>
    <w:rsid w:val="00873BA7"/>
    <w:rsid w:val="008743E7"/>
    <w:rsid w:val="00877141"/>
    <w:rsid w:val="0088081E"/>
    <w:rsid w:val="00880E67"/>
    <w:rsid w:val="00886128"/>
    <w:rsid w:val="00886BC5"/>
    <w:rsid w:val="00895E89"/>
    <w:rsid w:val="00895F7B"/>
    <w:rsid w:val="00897F53"/>
    <w:rsid w:val="008A236B"/>
    <w:rsid w:val="008A6C2E"/>
    <w:rsid w:val="008B2BFA"/>
    <w:rsid w:val="008B3B3F"/>
    <w:rsid w:val="008B50B1"/>
    <w:rsid w:val="008C3A3A"/>
    <w:rsid w:val="008C4217"/>
    <w:rsid w:val="008D161C"/>
    <w:rsid w:val="008D2B32"/>
    <w:rsid w:val="008D4B50"/>
    <w:rsid w:val="008D56FB"/>
    <w:rsid w:val="008E7A28"/>
    <w:rsid w:val="008F2E0A"/>
    <w:rsid w:val="008F5180"/>
    <w:rsid w:val="008F54AC"/>
    <w:rsid w:val="008F7171"/>
    <w:rsid w:val="00900358"/>
    <w:rsid w:val="00900925"/>
    <w:rsid w:val="00900AD6"/>
    <w:rsid w:val="00904206"/>
    <w:rsid w:val="0090453F"/>
    <w:rsid w:val="00905D03"/>
    <w:rsid w:val="00907AE3"/>
    <w:rsid w:val="00914039"/>
    <w:rsid w:val="009143DF"/>
    <w:rsid w:val="00915B63"/>
    <w:rsid w:val="009171D0"/>
    <w:rsid w:val="0092035C"/>
    <w:rsid w:val="00923FAE"/>
    <w:rsid w:val="00925F68"/>
    <w:rsid w:val="00926C1E"/>
    <w:rsid w:val="009278F5"/>
    <w:rsid w:val="00931FD2"/>
    <w:rsid w:val="0093220C"/>
    <w:rsid w:val="00932568"/>
    <w:rsid w:val="00935376"/>
    <w:rsid w:val="009361C8"/>
    <w:rsid w:val="00936606"/>
    <w:rsid w:val="00940A10"/>
    <w:rsid w:val="009417DC"/>
    <w:rsid w:val="009418DA"/>
    <w:rsid w:val="00944CBE"/>
    <w:rsid w:val="009453C3"/>
    <w:rsid w:val="009478B0"/>
    <w:rsid w:val="00947B76"/>
    <w:rsid w:val="00951D4C"/>
    <w:rsid w:val="00952762"/>
    <w:rsid w:val="00955325"/>
    <w:rsid w:val="00961FDF"/>
    <w:rsid w:val="009644FF"/>
    <w:rsid w:val="00967F92"/>
    <w:rsid w:val="00970512"/>
    <w:rsid w:val="009707C9"/>
    <w:rsid w:val="00971725"/>
    <w:rsid w:val="00973FB2"/>
    <w:rsid w:val="00977784"/>
    <w:rsid w:val="00977B85"/>
    <w:rsid w:val="00981DD4"/>
    <w:rsid w:val="009820FB"/>
    <w:rsid w:val="00982B25"/>
    <w:rsid w:val="009838C4"/>
    <w:rsid w:val="00983E61"/>
    <w:rsid w:val="0098506F"/>
    <w:rsid w:val="00986059"/>
    <w:rsid w:val="0098720F"/>
    <w:rsid w:val="009874BF"/>
    <w:rsid w:val="009927D2"/>
    <w:rsid w:val="00993D71"/>
    <w:rsid w:val="00993EA3"/>
    <w:rsid w:val="0099593F"/>
    <w:rsid w:val="00997FA0"/>
    <w:rsid w:val="009A0E40"/>
    <w:rsid w:val="009A4467"/>
    <w:rsid w:val="009A650B"/>
    <w:rsid w:val="009A6695"/>
    <w:rsid w:val="009A6CC9"/>
    <w:rsid w:val="009B1596"/>
    <w:rsid w:val="009B4178"/>
    <w:rsid w:val="009B4A6B"/>
    <w:rsid w:val="009B6EBB"/>
    <w:rsid w:val="009B6FA7"/>
    <w:rsid w:val="009B7E2C"/>
    <w:rsid w:val="009C30A5"/>
    <w:rsid w:val="009C30F3"/>
    <w:rsid w:val="009C5C17"/>
    <w:rsid w:val="009C5D71"/>
    <w:rsid w:val="009C6508"/>
    <w:rsid w:val="009D3A1C"/>
    <w:rsid w:val="009E37A2"/>
    <w:rsid w:val="009E3830"/>
    <w:rsid w:val="009E5B6F"/>
    <w:rsid w:val="009F192A"/>
    <w:rsid w:val="009F2D2F"/>
    <w:rsid w:val="009F3211"/>
    <w:rsid w:val="009F39B9"/>
    <w:rsid w:val="009F448D"/>
    <w:rsid w:val="009F6EAD"/>
    <w:rsid w:val="009F7768"/>
    <w:rsid w:val="00A01711"/>
    <w:rsid w:val="00A0247A"/>
    <w:rsid w:val="00A029EB"/>
    <w:rsid w:val="00A04B21"/>
    <w:rsid w:val="00A0507B"/>
    <w:rsid w:val="00A06395"/>
    <w:rsid w:val="00A102C0"/>
    <w:rsid w:val="00A133C4"/>
    <w:rsid w:val="00A219DD"/>
    <w:rsid w:val="00A2475F"/>
    <w:rsid w:val="00A24F1B"/>
    <w:rsid w:val="00A271CD"/>
    <w:rsid w:val="00A27CC3"/>
    <w:rsid w:val="00A32803"/>
    <w:rsid w:val="00A32C35"/>
    <w:rsid w:val="00A37C46"/>
    <w:rsid w:val="00A43508"/>
    <w:rsid w:val="00A45BE2"/>
    <w:rsid w:val="00A45CC9"/>
    <w:rsid w:val="00A464D2"/>
    <w:rsid w:val="00A50F7C"/>
    <w:rsid w:val="00A51E1F"/>
    <w:rsid w:val="00A53530"/>
    <w:rsid w:val="00A53F28"/>
    <w:rsid w:val="00A5557B"/>
    <w:rsid w:val="00A55B60"/>
    <w:rsid w:val="00A57BCE"/>
    <w:rsid w:val="00A60BCF"/>
    <w:rsid w:val="00A60E5A"/>
    <w:rsid w:val="00A63E10"/>
    <w:rsid w:val="00A659D6"/>
    <w:rsid w:val="00A72AE0"/>
    <w:rsid w:val="00A748FD"/>
    <w:rsid w:val="00A7590D"/>
    <w:rsid w:val="00A83237"/>
    <w:rsid w:val="00A832A8"/>
    <w:rsid w:val="00A84433"/>
    <w:rsid w:val="00A9278A"/>
    <w:rsid w:val="00A94A62"/>
    <w:rsid w:val="00A94B30"/>
    <w:rsid w:val="00A95B6A"/>
    <w:rsid w:val="00A97453"/>
    <w:rsid w:val="00A978B7"/>
    <w:rsid w:val="00A97B30"/>
    <w:rsid w:val="00AA15C3"/>
    <w:rsid w:val="00AA2812"/>
    <w:rsid w:val="00AA2F89"/>
    <w:rsid w:val="00AB0C19"/>
    <w:rsid w:val="00AB1657"/>
    <w:rsid w:val="00AB2CB8"/>
    <w:rsid w:val="00AB3F34"/>
    <w:rsid w:val="00AC02CD"/>
    <w:rsid w:val="00AC2D27"/>
    <w:rsid w:val="00AC4513"/>
    <w:rsid w:val="00AC53C7"/>
    <w:rsid w:val="00AC5C2C"/>
    <w:rsid w:val="00AC6924"/>
    <w:rsid w:val="00AC69AF"/>
    <w:rsid w:val="00AD2B2E"/>
    <w:rsid w:val="00AD4F4B"/>
    <w:rsid w:val="00AD600D"/>
    <w:rsid w:val="00AE231C"/>
    <w:rsid w:val="00AE50AB"/>
    <w:rsid w:val="00AE68F7"/>
    <w:rsid w:val="00AF303F"/>
    <w:rsid w:val="00AF4EA4"/>
    <w:rsid w:val="00AF58BF"/>
    <w:rsid w:val="00B0053A"/>
    <w:rsid w:val="00B01B47"/>
    <w:rsid w:val="00B05828"/>
    <w:rsid w:val="00B05B6E"/>
    <w:rsid w:val="00B073C3"/>
    <w:rsid w:val="00B07A2E"/>
    <w:rsid w:val="00B13097"/>
    <w:rsid w:val="00B14A24"/>
    <w:rsid w:val="00B14D82"/>
    <w:rsid w:val="00B14DD2"/>
    <w:rsid w:val="00B15703"/>
    <w:rsid w:val="00B158D2"/>
    <w:rsid w:val="00B24015"/>
    <w:rsid w:val="00B261A4"/>
    <w:rsid w:val="00B30D8F"/>
    <w:rsid w:val="00B32221"/>
    <w:rsid w:val="00B335E5"/>
    <w:rsid w:val="00B3505D"/>
    <w:rsid w:val="00B3778A"/>
    <w:rsid w:val="00B4429F"/>
    <w:rsid w:val="00B45214"/>
    <w:rsid w:val="00B459A0"/>
    <w:rsid w:val="00B477F6"/>
    <w:rsid w:val="00B50A81"/>
    <w:rsid w:val="00B6167E"/>
    <w:rsid w:val="00B639B2"/>
    <w:rsid w:val="00B64159"/>
    <w:rsid w:val="00B64FC9"/>
    <w:rsid w:val="00B7157D"/>
    <w:rsid w:val="00B76E9B"/>
    <w:rsid w:val="00B77F9C"/>
    <w:rsid w:val="00B8238B"/>
    <w:rsid w:val="00B83EFF"/>
    <w:rsid w:val="00B86505"/>
    <w:rsid w:val="00B86848"/>
    <w:rsid w:val="00B87C6B"/>
    <w:rsid w:val="00B87FF3"/>
    <w:rsid w:val="00B905B8"/>
    <w:rsid w:val="00B91DA8"/>
    <w:rsid w:val="00B923A8"/>
    <w:rsid w:val="00B93B5A"/>
    <w:rsid w:val="00B948AF"/>
    <w:rsid w:val="00B96009"/>
    <w:rsid w:val="00BA000F"/>
    <w:rsid w:val="00BA0DA3"/>
    <w:rsid w:val="00BA1936"/>
    <w:rsid w:val="00BA2BBE"/>
    <w:rsid w:val="00BA5331"/>
    <w:rsid w:val="00BA7BDE"/>
    <w:rsid w:val="00BA7F66"/>
    <w:rsid w:val="00BB3E80"/>
    <w:rsid w:val="00BB4914"/>
    <w:rsid w:val="00BB536C"/>
    <w:rsid w:val="00BB615F"/>
    <w:rsid w:val="00BB6AE1"/>
    <w:rsid w:val="00BB6BF5"/>
    <w:rsid w:val="00BB6C81"/>
    <w:rsid w:val="00BB6EA5"/>
    <w:rsid w:val="00BC0A9E"/>
    <w:rsid w:val="00BC2498"/>
    <w:rsid w:val="00BC36F2"/>
    <w:rsid w:val="00BC46AC"/>
    <w:rsid w:val="00BC61A0"/>
    <w:rsid w:val="00BC670B"/>
    <w:rsid w:val="00BD0909"/>
    <w:rsid w:val="00BD17CA"/>
    <w:rsid w:val="00BD202D"/>
    <w:rsid w:val="00BD3575"/>
    <w:rsid w:val="00BE0B77"/>
    <w:rsid w:val="00BE0C1B"/>
    <w:rsid w:val="00BE2EF6"/>
    <w:rsid w:val="00BE4BE8"/>
    <w:rsid w:val="00BE5DB9"/>
    <w:rsid w:val="00BE6E53"/>
    <w:rsid w:val="00BE791C"/>
    <w:rsid w:val="00BF04A3"/>
    <w:rsid w:val="00BF4045"/>
    <w:rsid w:val="00BF52BA"/>
    <w:rsid w:val="00BF631E"/>
    <w:rsid w:val="00BF680F"/>
    <w:rsid w:val="00C00AFA"/>
    <w:rsid w:val="00C00ECA"/>
    <w:rsid w:val="00C06443"/>
    <w:rsid w:val="00C06F43"/>
    <w:rsid w:val="00C07195"/>
    <w:rsid w:val="00C122B1"/>
    <w:rsid w:val="00C125B2"/>
    <w:rsid w:val="00C1298E"/>
    <w:rsid w:val="00C12DE1"/>
    <w:rsid w:val="00C1442A"/>
    <w:rsid w:val="00C14D6D"/>
    <w:rsid w:val="00C15415"/>
    <w:rsid w:val="00C15D29"/>
    <w:rsid w:val="00C17604"/>
    <w:rsid w:val="00C17FB3"/>
    <w:rsid w:val="00C207A6"/>
    <w:rsid w:val="00C21D34"/>
    <w:rsid w:val="00C26869"/>
    <w:rsid w:val="00C27A0E"/>
    <w:rsid w:val="00C3042C"/>
    <w:rsid w:val="00C306C8"/>
    <w:rsid w:val="00C30C85"/>
    <w:rsid w:val="00C32883"/>
    <w:rsid w:val="00C32D04"/>
    <w:rsid w:val="00C349C2"/>
    <w:rsid w:val="00C35D1D"/>
    <w:rsid w:val="00C36390"/>
    <w:rsid w:val="00C401E2"/>
    <w:rsid w:val="00C40674"/>
    <w:rsid w:val="00C42BD2"/>
    <w:rsid w:val="00C43603"/>
    <w:rsid w:val="00C43B93"/>
    <w:rsid w:val="00C460DE"/>
    <w:rsid w:val="00C51BC8"/>
    <w:rsid w:val="00C52927"/>
    <w:rsid w:val="00C564FB"/>
    <w:rsid w:val="00C56EF3"/>
    <w:rsid w:val="00C5720E"/>
    <w:rsid w:val="00C649FB"/>
    <w:rsid w:val="00C66BAD"/>
    <w:rsid w:val="00C731C5"/>
    <w:rsid w:val="00C75224"/>
    <w:rsid w:val="00C752D0"/>
    <w:rsid w:val="00C8032C"/>
    <w:rsid w:val="00C8187F"/>
    <w:rsid w:val="00C82855"/>
    <w:rsid w:val="00C834AF"/>
    <w:rsid w:val="00C83990"/>
    <w:rsid w:val="00C83D91"/>
    <w:rsid w:val="00C8583C"/>
    <w:rsid w:val="00C9097B"/>
    <w:rsid w:val="00C91300"/>
    <w:rsid w:val="00C919AD"/>
    <w:rsid w:val="00C93554"/>
    <w:rsid w:val="00CA5B68"/>
    <w:rsid w:val="00CA681A"/>
    <w:rsid w:val="00CA704D"/>
    <w:rsid w:val="00CB0681"/>
    <w:rsid w:val="00CB2112"/>
    <w:rsid w:val="00CB62CF"/>
    <w:rsid w:val="00CB6C0A"/>
    <w:rsid w:val="00CC0221"/>
    <w:rsid w:val="00CC1A37"/>
    <w:rsid w:val="00CC6963"/>
    <w:rsid w:val="00CD23F7"/>
    <w:rsid w:val="00CD3ED5"/>
    <w:rsid w:val="00CD65BA"/>
    <w:rsid w:val="00CE033D"/>
    <w:rsid w:val="00CE2BA4"/>
    <w:rsid w:val="00CE5ACC"/>
    <w:rsid w:val="00CE613E"/>
    <w:rsid w:val="00CE7B71"/>
    <w:rsid w:val="00CF0A05"/>
    <w:rsid w:val="00CF10E7"/>
    <w:rsid w:val="00CF1A6C"/>
    <w:rsid w:val="00CF4463"/>
    <w:rsid w:val="00CF47CB"/>
    <w:rsid w:val="00CF770B"/>
    <w:rsid w:val="00D00D45"/>
    <w:rsid w:val="00D0259D"/>
    <w:rsid w:val="00D02CA4"/>
    <w:rsid w:val="00D03228"/>
    <w:rsid w:val="00D03FE2"/>
    <w:rsid w:val="00D06B9D"/>
    <w:rsid w:val="00D1509D"/>
    <w:rsid w:val="00D1684B"/>
    <w:rsid w:val="00D2386E"/>
    <w:rsid w:val="00D3020E"/>
    <w:rsid w:val="00D31D47"/>
    <w:rsid w:val="00D31EF8"/>
    <w:rsid w:val="00D32034"/>
    <w:rsid w:val="00D36F36"/>
    <w:rsid w:val="00D374DE"/>
    <w:rsid w:val="00D411BC"/>
    <w:rsid w:val="00D459F1"/>
    <w:rsid w:val="00D46AC3"/>
    <w:rsid w:val="00D51217"/>
    <w:rsid w:val="00D513DA"/>
    <w:rsid w:val="00D54086"/>
    <w:rsid w:val="00D544E8"/>
    <w:rsid w:val="00D55157"/>
    <w:rsid w:val="00D606A7"/>
    <w:rsid w:val="00D619E9"/>
    <w:rsid w:val="00D6291C"/>
    <w:rsid w:val="00D656E4"/>
    <w:rsid w:val="00D66D25"/>
    <w:rsid w:val="00D676AE"/>
    <w:rsid w:val="00D67A82"/>
    <w:rsid w:val="00D7086B"/>
    <w:rsid w:val="00D7087B"/>
    <w:rsid w:val="00D77016"/>
    <w:rsid w:val="00D770FF"/>
    <w:rsid w:val="00D777A1"/>
    <w:rsid w:val="00D83548"/>
    <w:rsid w:val="00D84145"/>
    <w:rsid w:val="00D86E7D"/>
    <w:rsid w:val="00D92ABC"/>
    <w:rsid w:val="00D92ABF"/>
    <w:rsid w:val="00D92C28"/>
    <w:rsid w:val="00D97369"/>
    <w:rsid w:val="00DA0C39"/>
    <w:rsid w:val="00DA0C5C"/>
    <w:rsid w:val="00DA1B0E"/>
    <w:rsid w:val="00DA352B"/>
    <w:rsid w:val="00DA3AFB"/>
    <w:rsid w:val="00DA590F"/>
    <w:rsid w:val="00DA5D1F"/>
    <w:rsid w:val="00DA62A6"/>
    <w:rsid w:val="00DA6500"/>
    <w:rsid w:val="00DA680B"/>
    <w:rsid w:val="00DA6C06"/>
    <w:rsid w:val="00DB165D"/>
    <w:rsid w:val="00DB2741"/>
    <w:rsid w:val="00DB2D60"/>
    <w:rsid w:val="00DB2E23"/>
    <w:rsid w:val="00DB301D"/>
    <w:rsid w:val="00DC0AAE"/>
    <w:rsid w:val="00DC185A"/>
    <w:rsid w:val="00DC6729"/>
    <w:rsid w:val="00DC6DAE"/>
    <w:rsid w:val="00DD0648"/>
    <w:rsid w:val="00DD40CD"/>
    <w:rsid w:val="00DD4681"/>
    <w:rsid w:val="00DD66D1"/>
    <w:rsid w:val="00DD6721"/>
    <w:rsid w:val="00DE0BD8"/>
    <w:rsid w:val="00DE1948"/>
    <w:rsid w:val="00DE4C03"/>
    <w:rsid w:val="00DE6230"/>
    <w:rsid w:val="00DE6E07"/>
    <w:rsid w:val="00DF1F6D"/>
    <w:rsid w:val="00DF51C1"/>
    <w:rsid w:val="00DF64E4"/>
    <w:rsid w:val="00DF6769"/>
    <w:rsid w:val="00E00C86"/>
    <w:rsid w:val="00E067E3"/>
    <w:rsid w:val="00E07C80"/>
    <w:rsid w:val="00E1254B"/>
    <w:rsid w:val="00E12BFD"/>
    <w:rsid w:val="00E13162"/>
    <w:rsid w:val="00E23CB7"/>
    <w:rsid w:val="00E24FD8"/>
    <w:rsid w:val="00E2541B"/>
    <w:rsid w:val="00E267EF"/>
    <w:rsid w:val="00E27412"/>
    <w:rsid w:val="00E31103"/>
    <w:rsid w:val="00E31D12"/>
    <w:rsid w:val="00E33380"/>
    <w:rsid w:val="00E33F3E"/>
    <w:rsid w:val="00E35B69"/>
    <w:rsid w:val="00E363E9"/>
    <w:rsid w:val="00E368D1"/>
    <w:rsid w:val="00E369CA"/>
    <w:rsid w:val="00E43E7E"/>
    <w:rsid w:val="00E44771"/>
    <w:rsid w:val="00E44F8C"/>
    <w:rsid w:val="00E462FA"/>
    <w:rsid w:val="00E46672"/>
    <w:rsid w:val="00E46778"/>
    <w:rsid w:val="00E470A0"/>
    <w:rsid w:val="00E50C0E"/>
    <w:rsid w:val="00E5103C"/>
    <w:rsid w:val="00E512C1"/>
    <w:rsid w:val="00E52C83"/>
    <w:rsid w:val="00E6065D"/>
    <w:rsid w:val="00E621F4"/>
    <w:rsid w:val="00E622F9"/>
    <w:rsid w:val="00E67313"/>
    <w:rsid w:val="00E67D3E"/>
    <w:rsid w:val="00E70EE1"/>
    <w:rsid w:val="00E750AF"/>
    <w:rsid w:val="00E750E9"/>
    <w:rsid w:val="00E76E0A"/>
    <w:rsid w:val="00E843B0"/>
    <w:rsid w:val="00E85809"/>
    <w:rsid w:val="00E90C61"/>
    <w:rsid w:val="00E92B73"/>
    <w:rsid w:val="00E94D34"/>
    <w:rsid w:val="00E9503A"/>
    <w:rsid w:val="00EA21C8"/>
    <w:rsid w:val="00EA2ED4"/>
    <w:rsid w:val="00EA332F"/>
    <w:rsid w:val="00EA676E"/>
    <w:rsid w:val="00EB0F3B"/>
    <w:rsid w:val="00EB109F"/>
    <w:rsid w:val="00EB23CC"/>
    <w:rsid w:val="00EB3A0F"/>
    <w:rsid w:val="00EB4A74"/>
    <w:rsid w:val="00EC1B4A"/>
    <w:rsid w:val="00EC3D78"/>
    <w:rsid w:val="00EC580A"/>
    <w:rsid w:val="00EC6A7D"/>
    <w:rsid w:val="00ED1A8D"/>
    <w:rsid w:val="00ED1DB8"/>
    <w:rsid w:val="00ED2775"/>
    <w:rsid w:val="00ED4E65"/>
    <w:rsid w:val="00ED7409"/>
    <w:rsid w:val="00ED7447"/>
    <w:rsid w:val="00ED7C81"/>
    <w:rsid w:val="00EE0229"/>
    <w:rsid w:val="00EE0516"/>
    <w:rsid w:val="00EE13BA"/>
    <w:rsid w:val="00EE2D09"/>
    <w:rsid w:val="00EE3062"/>
    <w:rsid w:val="00EE3A91"/>
    <w:rsid w:val="00EE4BC2"/>
    <w:rsid w:val="00EE6635"/>
    <w:rsid w:val="00EE67F1"/>
    <w:rsid w:val="00EE7D52"/>
    <w:rsid w:val="00EF0139"/>
    <w:rsid w:val="00EF1815"/>
    <w:rsid w:val="00EF2A6C"/>
    <w:rsid w:val="00EF502B"/>
    <w:rsid w:val="00EF550B"/>
    <w:rsid w:val="00F01988"/>
    <w:rsid w:val="00F01CA7"/>
    <w:rsid w:val="00F02089"/>
    <w:rsid w:val="00F0540A"/>
    <w:rsid w:val="00F06EB4"/>
    <w:rsid w:val="00F06F43"/>
    <w:rsid w:val="00F10D20"/>
    <w:rsid w:val="00F1132E"/>
    <w:rsid w:val="00F11537"/>
    <w:rsid w:val="00F11C36"/>
    <w:rsid w:val="00F14850"/>
    <w:rsid w:val="00F1609B"/>
    <w:rsid w:val="00F178A2"/>
    <w:rsid w:val="00F205AD"/>
    <w:rsid w:val="00F20CBC"/>
    <w:rsid w:val="00F22F0A"/>
    <w:rsid w:val="00F24279"/>
    <w:rsid w:val="00F248B6"/>
    <w:rsid w:val="00F26A5F"/>
    <w:rsid w:val="00F31D52"/>
    <w:rsid w:val="00F32BDF"/>
    <w:rsid w:val="00F34733"/>
    <w:rsid w:val="00F347C6"/>
    <w:rsid w:val="00F35A2C"/>
    <w:rsid w:val="00F35BB3"/>
    <w:rsid w:val="00F410D2"/>
    <w:rsid w:val="00F44DA7"/>
    <w:rsid w:val="00F4615C"/>
    <w:rsid w:val="00F508F2"/>
    <w:rsid w:val="00F53726"/>
    <w:rsid w:val="00F53E78"/>
    <w:rsid w:val="00F53F1B"/>
    <w:rsid w:val="00F5439B"/>
    <w:rsid w:val="00F56DB9"/>
    <w:rsid w:val="00F57368"/>
    <w:rsid w:val="00F60AA1"/>
    <w:rsid w:val="00F60ED2"/>
    <w:rsid w:val="00F62560"/>
    <w:rsid w:val="00F66ED7"/>
    <w:rsid w:val="00F826C6"/>
    <w:rsid w:val="00F82F47"/>
    <w:rsid w:val="00F84132"/>
    <w:rsid w:val="00F90AC6"/>
    <w:rsid w:val="00F9102B"/>
    <w:rsid w:val="00F91299"/>
    <w:rsid w:val="00F91C04"/>
    <w:rsid w:val="00F9221F"/>
    <w:rsid w:val="00F92827"/>
    <w:rsid w:val="00F95021"/>
    <w:rsid w:val="00F9544F"/>
    <w:rsid w:val="00F96A1D"/>
    <w:rsid w:val="00FA03EE"/>
    <w:rsid w:val="00FA082F"/>
    <w:rsid w:val="00FA0C2A"/>
    <w:rsid w:val="00FA19AB"/>
    <w:rsid w:val="00FA4ABF"/>
    <w:rsid w:val="00FA4EDF"/>
    <w:rsid w:val="00FA568B"/>
    <w:rsid w:val="00FB4C6F"/>
    <w:rsid w:val="00FB6698"/>
    <w:rsid w:val="00FB7046"/>
    <w:rsid w:val="00FC1DE1"/>
    <w:rsid w:val="00FC2CC0"/>
    <w:rsid w:val="00FC2D83"/>
    <w:rsid w:val="00FC7508"/>
    <w:rsid w:val="00FD0851"/>
    <w:rsid w:val="00FD0D34"/>
    <w:rsid w:val="00FD0F8F"/>
    <w:rsid w:val="00FD14CD"/>
    <w:rsid w:val="00FD3EE0"/>
    <w:rsid w:val="00FE6D1E"/>
    <w:rsid w:val="00FE7421"/>
    <w:rsid w:val="00FF034D"/>
    <w:rsid w:val="00FF04A2"/>
    <w:rsid w:val="00FF4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3A21A"/>
  <w15:docId w15:val="{5713EFED-79F7-42A2-B756-5226416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167E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B6167E"/>
    <w:pPr>
      <w:spacing w:line="360" w:lineRule="auto"/>
      <w:ind w:firstLine="144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85809"/>
    <w:rPr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D4B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85809"/>
    <w:rPr>
      <w:noProof/>
      <w:sz w:val="2"/>
      <w:szCs w:val="2"/>
      <w:lang w:eastAsia="en-US"/>
    </w:rPr>
  </w:style>
  <w:style w:type="table" w:styleId="Lentelstinklelis">
    <w:name w:val="Table Grid"/>
    <w:basedOn w:val="prastojilentel"/>
    <w:uiPriority w:val="99"/>
    <w:rsid w:val="00DC67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FC2D8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85809"/>
    <w:rPr>
      <w:noProof/>
      <w:sz w:val="24"/>
      <w:szCs w:val="24"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524E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E85809"/>
    <w:rPr>
      <w:noProof/>
      <w:sz w:val="2"/>
      <w:szCs w:val="2"/>
      <w:lang w:eastAsia="en-US"/>
    </w:rPr>
  </w:style>
  <w:style w:type="paragraph" w:styleId="Sraopastraipa">
    <w:name w:val="List Paragraph"/>
    <w:basedOn w:val="prastasis"/>
    <w:uiPriority w:val="34"/>
    <w:qFormat/>
    <w:rsid w:val="00A60BC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51A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1A7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51A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1A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 sz="1400"/>
              <a:t>Kelių priežiūros ir plėtros programos  lėšos (eurais),</a:t>
            </a:r>
          </a:p>
          <a:p>
            <a:pPr>
              <a:defRPr/>
            </a:pPr>
            <a:r>
              <a:rPr lang="lt-LT" sz="1400"/>
              <a:t> gautos 2020–2022 m. </a:t>
            </a:r>
          </a:p>
        </c:rich>
      </c:tx>
      <c:layout>
        <c:manualLayout>
          <c:xMode val="edge"/>
          <c:yMode val="edge"/>
          <c:x val="0.11460648148148148"/>
          <c:y val="3.47050074367873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10826188393117527"/>
          <c:y val="0.31186507936507935"/>
          <c:w val="0.86858996792067655"/>
          <c:h val="0.548895450568678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2020 m.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Lapas1!$A$2:$A$5</c:f>
              <c:numCache>
                <c:formatCode>General</c:formatCode>
                <c:ptCount val="4"/>
              </c:numCache>
            </c:numRef>
          </c:cat>
          <c:val>
            <c:numRef>
              <c:f>Lapas1!$B$2:$B$5</c:f>
              <c:numCache>
                <c:formatCode>General</c:formatCode>
                <c:ptCount val="4"/>
                <c:pt idx="0">
                  <c:v>3780200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B6-45ED-82E2-8CF6488F6AB9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2021 m.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Lapas1!$A$2:$A$5</c:f>
              <c:numCache>
                <c:formatCode>General</c:formatCode>
                <c:ptCount val="4"/>
              </c:numCache>
            </c:numRef>
          </c:cat>
          <c:val>
            <c:numRef>
              <c:f>Lapas1!$C$2:$C$5</c:f>
              <c:numCache>
                <c:formatCode>General</c:formatCode>
                <c:ptCount val="4"/>
                <c:pt idx="0">
                  <c:v>2066700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B6-45ED-82E2-8CF6488F6AB9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2022 m.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Lapas1!$A$2:$A$5</c:f>
              <c:numCache>
                <c:formatCode>General</c:formatCode>
                <c:ptCount val="4"/>
              </c:numCache>
            </c:numRef>
          </c:cat>
          <c:val>
            <c:numRef>
              <c:f>Lapas1!$D$2:$D$5</c:f>
              <c:numCache>
                <c:formatCode>General</c:formatCode>
                <c:ptCount val="4"/>
                <c:pt idx="0">
                  <c:v>2671734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B6-45ED-82E2-8CF6488F6A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5780216"/>
        <c:axId val="495782840"/>
      </c:barChart>
      <c:catAx>
        <c:axId val="495780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95782840"/>
        <c:crosses val="autoZero"/>
        <c:auto val="1"/>
        <c:lblAlgn val="ctr"/>
        <c:lblOffset val="100"/>
        <c:noMultiLvlLbl val="0"/>
      </c:catAx>
      <c:valAx>
        <c:axId val="495782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95780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B6B8-D419-4E85-A0A8-7D82CD9A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5</Pages>
  <Words>5915</Words>
  <Characters>3372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IR KOMUNALINIS ŪKIS</vt:lpstr>
      <vt:lpstr>STATYBOS IR KOMUNALINIS ŪKIS</vt:lpstr>
    </vt:vector>
  </TitlesOfParts>
  <Company>Kelmes sav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IR KOMUNALINIS ŪKIS</dc:title>
  <dc:subject/>
  <dc:creator>Petras</dc:creator>
  <cp:keywords/>
  <dc:description/>
  <cp:lastModifiedBy>Mantas Ralys</cp:lastModifiedBy>
  <cp:revision>38</cp:revision>
  <cp:lastPrinted>2023-01-09T06:07:00Z</cp:lastPrinted>
  <dcterms:created xsi:type="dcterms:W3CDTF">2023-01-02T08:32:00Z</dcterms:created>
  <dcterms:modified xsi:type="dcterms:W3CDTF">2023-01-09T06:07:00Z</dcterms:modified>
</cp:coreProperties>
</file>