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5C62D" w14:textId="77777777" w:rsidR="00DE63A2" w:rsidRPr="00D41889" w:rsidRDefault="00DE63A2" w:rsidP="003066C8">
      <w:pPr>
        <w:pStyle w:val="Pagrindinistekstas2"/>
        <w:ind w:left="5954"/>
      </w:pPr>
      <w:r w:rsidRPr="00D41889">
        <w:t>PATVIRTINTA</w:t>
      </w:r>
    </w:p>
    <w:p w14:paraId="6C006E0F" w14:textId="77777777" w:rsidR="00DE63A2" w:rsidRPr="00D41889" w:rsidRDefault="00DE63A2" w:rsidP="003066C8">
      <w:pPr>
        <w:pStyle w:val="Pagrindinistekstas2"/>
        <w:ind w:left="5954"/>
      </w:pPr>
      <w:r w:rsidRPr="00D41889">
        <w:t xml:space="preserve">Kelmės rajono </w:t>
      </w:r>
    </w:p>
    <w:p w14:paraId="678B1AC0" w14:textId="77777777" w:rsidR="00DE63A2" w:rsidRPr="00D41889" w:rsidRDefault="00DE63A2" w:rsidP="003066C8">
      <w:pPr>
        <w:pStyle w:val="Pagrindinistekstas2"/>
        <w:ind w:left="5954"/>
      </w:pPr>
      <w:r w:rsidRPr="00D41889">
        <w:t>savivaldybės tarybos</w:t>
      </w:r>
    </w:p>
    <w:p w14:paraId="5E8E27C4" w14:textId="77777777" w:rsidR="00DE63A2" w:rsidRPr="00D41889" w:rsidRDefault="00DE6D94" w:rsidP="003066C8">
      <w:pPr>
        <w:pStyle w:val="Pagrindinistekstas2"/>
        <w:ind w:left="5954"/>
      </w:pPr>
      <w:r w:rsidRPr="00D41889">
        <w:t>20</w:t>
      </w:r>
      <w:r w:rsidR="0070631A" w:rsidRPr="00D41889">
        <w:t xml:space="preserve">    </w:t>
      </w:r>
      <w:r w:rsidR="00DE63A2" w:rsidRPr="00D41889">
        <w:t xml:space="preserve">m. </w:t>
      </w:r>
      <w:r w:rsidR="0070631A" w:rsidRPr="00D41889">
        <w:t xml:space="preserve">lapkričio     </w:t>
      </w:r>
      <w:r w:rsidR="00DE63A2" w:rsidRPr="00D41889">
        <w:t xml:space="preserve"> d.</w:t>
      </w:r>
    </w:p>
    <w:p w14:paraId="0E987940" w14:textId="21870BCE" w:rsidR="0037190B" w:rsidRPr="00D41889" w:rsidRDefault="00DE63A2" w:rsidP="003066C8">
      <w:pPr>
        <w:pStyle w:val="Pagrindinistekstas2"/>
        <w:ind w:left="5954"/>
      </w:pPr>
      <w:r w:rsidRPr="00D41889">
        <w:t>sprendimu Nr.</w:t>
      </w:r>
      <w:r w:rsidR="00BB3183" w:rsidRPr="00D41889">
        <w:t> </w:t>
      </w:r>
      <w:r w:rsidR="00B10B43" w:rsidRPr="00D41889">
        <w:t>T-</w:t>
      </w:r>
    </w:p>
    <w:p w14:paraId="0A704713" w14:textId="77777777" w:rsidR="003066C8" w:rsidRPr="00D41889" w:rsidRDefault="003066C8" w:rsidP="003066C8">
      <w:pPr>
        <w:pStyle w:val="Pagrindinistekstas2"/>
        <w:ind w:left="5954"/>
      </w:pPr>
      <w:r w:rsidRPr="00D41889">
        <w:t>1 priedas</w:t>
      </w:r>
    </w:p>
    <w:p w14:paraId="10634792" w14:textId="77777777" w:rsidR="0037190B" w:rsidRPr="00D41889" w:rsidRDefault="0037190B" w:rsidP="00BB3183">
      <w:pPr>
        <w:jc w:val="center"/>
      </w:pPr>
    </w:p>
    <w:p w14:paraId="4BBD7133" w14:textId="77777777" w:rsidR="00BB3183" w:rsidRPr="00D41889" w:rsidRDefault="00BB3183" w:rsidP="00BB3183">
      <w:pPr>
        <w:jc w:val="center"/>
      </w:pPr>
    </w:p>
    <w:p w14:paraId="3DAC7E1B" w14:textId="02B876DF" w:rsidR="00BF2175" w:rsidRPr="00D41889" w:rsidRDefault="00CD4527" w:rsidP="0019678F">
      <w:pPr>
        <w:pStyle w:val="Pagrindinistekstas"/>
        <w:rPr>
          <w:lang w:eastAsia="lt-LT"/>
        </w:rPr>
      </w:pPr>
      <w:r w:rsidRPr="00D41889">
        <w:t xml:space="preserve">KELMĖS RAJONO SAVIVALDYBĖS VIEŠŲJŲ ERDVIŲ NAUDOJIMO/ĮVEIKLINIMO </w:t>
      </w:r>
      <w:r w:rsidRPr="00D41889">
        <w:rPr>
          <w:bCs w:val="0"/>
        </w:rPr>
        <w:t>APRAŠAS</w:t>
      </w:r>
    </w:p>
    <w:p w14:paraId="1D6E9DB7" w14:textId="77777777" w:rsidR="00BF2175" w:rsidRPr="00D41889" w:rsidRDefault="00BF2175" w:rsidP="00BB3183">
      <w:pPr>
        <w:pStyle w:val="Pagrindinistekstas"/>
        <w:rPr>
          <w:bCs w:val="0"/>
        </w:rPr>
      </w:pPr>
    </w:p>
    <w:p w14:paraId="37A52908" w14:textId="77777777" w:rsidR="00BB3183" w:rsidRPr="00D41889" w:rsidRDefault="00BB3183" w:rsidP="00B30210">
      <w:pPr>
        <w:pStyle w:val="Pagrindinistekstas"/>
        <w:tabs>
          <w:tab w:val="left" w:pos="360"/>
        </w:tabs>
        <w:ind w:left="720" w:hanging="720"/>
        <w:rPr>
          <w:bCs w:val="0"/>
        </w:rPr>
      </w:pPr>
      <w:r w:rsidRPr="00D41889">
        <w:rPr>
          <w:bCs w:val="0"/>
        </w:rPr>
        <w:t>I SKYRIUS</w:t>
      </w:r>
    </w:p>
    <w:p w14:paraId="5623F08C" w14:textId="77777777" w:rsidR="00BF2175" w:rsidRPr="00D41889" w:rsidRDefault="00BF2175" w:rsidP="00B30210">
      <w:pPr>
        <w:pStyle w:val="Pagrindinistekstas"/>
        <w:tabs>
          <w:tab w:val="left" w:pos="360"/>
        </w:tabs>
        <w:ind w:left="720" w:hanging="720"/>
        <w:rPr>
          <w:bCs w:val="0"/>
        </w:rPr>
      </w:pPr>
      <w:r w:rsidRPr="00D41889">
        <w:rPr>
          <w:bCs w:val="0"/>
        </w:rPr>
        <w:t>BENDROJI DALIS</w:t>
      </w:r>
    </w:p>
    <w:p w14:paraId="4F4F54C9" w14:textId="77777777" w:rsidR="0019678F" w:rsidRPr="00D41889" w:rsidRDefault="0019678F" w:rsidP="0019678F">
      <w:pPr>
        <w:pStyle w:val="Pagrindinistekstas"/>
        <w:tabs>
          <w:tab w:val="left" w:pos="360"/>
        </w:tabs>
        <w:ind w:left="1247"/>
        <w:jc w:val="left"/>
        <w:rPr>
          <w:b w:val="0"/>
          <w:bCs w:val="0"/>
        </w:rPr>
      </w:pPr>
    </w:p>
    <w:p w14:paraId="34864EEF" w14:textId="61A2F098" w:rsidR="001277C3" w:rsidRPr="00D41889" w:rsidRDefault="00CD4527" w:rsidP="001277C3">
      <w:pPr>
        <w:pStyle w:val="Sraopastraipa"/>
        <w:numPr>
          <w:ilvl w:val="0"/>
          <w:numId w:val="41"/>
        </w:numPr>
        <w:spacing w:after="160" w:line="259" w:lineRule="auto"/>
        <w:jc w:val="both"/>
        <w:rPr>
          <w:rFonts w:eastAsia="Calibri"/>
          <w:noProof w:val="0"/>
          <w:sz w:val="22"/>
          <w:szCs w:val="22"/>
        </w:rPr>
      </w:pPr>
      <w:bookmarkStart w:id="0" w:name="_Hlk31635354"/>
      <w:r w:rsidRPr="00D41889">
        <w:t xml:space="preserve">Kelmės rajono savivaldybės viešųjų erdvių naudojimo/įveiklinimo </w:t>
      </w:r>
      <w:r w:rsidR="0019678F" w:rsidRPr="00D41889">
        <w:t xml:space="preserve">aprašas </w:t>
      </w:r>
      <w:bookmarkEnd w:id="0"/>
      <w:r w:rsidR="0019678F" w:rsidRPr="00D41889">
        <w:t xml:space="preserve">(toliau – Aprašas) nustato </w:t>
      </w:r>
      <w:r w:rsidR="0019678F" w:rsidRPr="00D41889">
        <w:rPr>
          <w:b/>
          <w:bCs/>
          <w:noProof w:val="0"/>
        </w:rPr>
        <w:t xml:space="preserve">bendruomenių, asociacijų, organizacijų ir kitų </w:t>
      </w:r>
      <w:r w:rsidR="0019678F" w:rsidRPr="00D41889">
        <w:t xml:space="preserve"> nevyriausybinių organizacijų (toliau – NVO) dalyvavimo konkurse siekiant įveiklinti  Kelmės rajono savivaldybės viešiasis erdves  visuomenės poreikiams. </w:t>
      </w:r>
      <w:r w:rsidRPr="00D41889">
        <w:t xml:space="preserve">NVO teikia Kelmės rajono savivaldybės viešųjų erdvių naudojimo/įveiklinimo planas (Toliau-Planas) vadovaujantis Aprašo 1 priedu. </w:t>
      </w:r>
    </w:p>
    <w:p w14:paraId="0C5C087E" w14:textId="3694B8CD" w:rsidR="001277C3" w:rsidRPr="00D41889" w:rsidRDefault="001277C3" w:rsidP="001277C3">
      <w:pPr>
        <w:pStyle w:val="Sraopastraipa"/>
        <w:numPr>
          <w:ilvl w:val="0"/>
          <w:numId w:val="41"/>
        </w:numPr>
        <w:spacing w:after="160" w:line="259" w:lineRule="auto"/>
        <w:jc w:val="both"/>
        <w:rPr>
          <w:rFonts w:eastAsia="Calibri"/>
          <w:noProof w:val="0"/>
          <w:sz w:val="22"/>
          <w:szCs w:val="22"/>
        </w:rPr>
      </w:pPr>
      <w:r w:rsidRPr="00D41889">
        <w:rPr>
          <w:rFonts w:eastAsia="Courier New"/>
          <w:lang w:eastAsia="ar-SA"/>
        </w:rPr>
        <w:t xml:space="preserve">NVO turi vadovautis Kelmės rajono savivaldybės tarybos  </w:t>
      </w:r>
      <w:r w:rsidRPr="00D41889">
        <w:rPr>
          <w:lang w:eastAsia="ar-SA"/>
        </w:rPr>
        <w:t>2021 m. gegužės 27 d. sprendimu Nr. T-183 „</w:t>
      </w:r>
      <w:r w:rsidRPr="00D41889">
        <w:rPr>
          <w:noProof w:val="0"/>
          <w:lang w:eastAsia="lt-LT"/>
        </w:rPr>
        <w:t>Dėl Kelmės rajono savivaldybės prekybos ir paslaugų teikimo viešosiose vietose taisyklių patvirtinimo“</w:t>
      </w:r>
      <w:r w:rsidR="008244E6" w:rsidRPr="00D41889">
        <w:rPr>
          <w:noProof w:val="0"/>
          <w:lang w:eastAsia="lt-LT"/>
        </w:rPr>
        <w:t>.</w:t>
      </w:r>
    </w:p>
    <w:p w14:paraId="204FC364" w14:textId="5E94C525" w:rsidR="0019678F" w:rsidRPr="00D41889" w:rsidRDefault="0019678F" w:rsidP="0019678F">
      <w:pPr>
        <w:pStyle w:val="Sraopastraipa"/>
        <w:numPr>
          <w:ilvl w:val="0"/>
          <w:numId w:val="41"/>
        </w:numPr>
        <w:spacing w:after="160" w:line="259" w:lineRule="auto"/>
        <w:jc w:val="both"/>
        <w:rPr>
          <w:rFonts w:eastAsia="Calibri"/>
          <w:noProof w:val="0"/>
          <w:sz w:val="22"/>
          <w:szCs w:val="22"/>
        </w:rPr>
      </w:pPr>
      <w:r w:rsidRPr="00D41889">
        <w:rPr>
          <w:rFonts w:eastAsia="Calibri"/>
          <w:noProof w:val="0"/>
          <w:sz w:val="22"/>
          <w:szCs w:val="22"/>
        </w:rPr>
        <w:t xml:space="preserve">NVO Paslaugos teikėjai privalo  laikytis Triukšmo prevencijos Kelmės rajono savivaldybės viešosiose vietose taisyklių, patvirtintų 2014 m. rugpjūčio 26 d. Kelmės rajono savivaldybės tarybos sprendimu Nr. T-218 (E) „Dėl Triukšmo prevencijos Kelmės rajono savivaldybės viešosiose vietose taisyklių patvirtinimo“ ir kitais teisės aktais reglamentuojančiais planuojamą veiklą. </w:t>
      </w:r>
    </w:p>
    <w:p w14:paraId="30D42633" w14:textId="2C640D3A" w:rsidR="0018299B" w:rsidRPr="00D41889" w:rsidRDefault="000713B8" w:rsidP="0018299B">
      <w:pPr>
        <w:pStyle w:val="Sraopastraipa"/>
        <w:numPr>
          <w:ilvl w:val="0"/>
          <w:numId w:val="41"/>
        </w:numPr>
        <w:spacing w:after="160" w:line="259" w:lineRule="auto"/>
        <w:jc w:val="both"/>
        <w:rPr>
          <w:rFonts w:eastAsia="Calibri"/>
          <w:noProof w:val="0"/>
          <w:sz w:val="22"/>
          <w:szCs w:val="22"/>
        </w:rPr>
      </w:pPr>
      <w:r w:rsidRPr="00D41889">
        <w:t>NVO norėdamos naudotis viešosios paskirties teritorijomis privalo dalyvauti Kelmės rajono savivaldybės skelbiamame konkurse.</w:t>
      </w:r>
      <w:r w:rsidR="0018299B" w:rsidRPr="00D41889">
        <w:t xml:space="preserve"> </w:t>
      </w:r>
    </w:p>
    <w:p w14:paraId="361E9744" w14:textId="7B28DA7F" w:rsidR="0018299B" w:rsidRPr="00D41889" w:rsidRDefault="0018299B" w:rsidP="0018299B">
      <w:pPr>
        <w:pStyle w:val="Sraopastraipa"/>
        <w:numPr>
          <w:ilvl w:val="0"/>
          <w:numId w:val="41"/>
        </w:numPr>
        <w:spacing w:after="160" w:line="259" w:lineRule="auto"/>
        <w:jc w:val="both"/>
        <w:rPr>
          <w:rFonts w:eastAsia="Calibri"/>
          <w:noProof w:val="0"/>
          <w:sz w:val="22"/>
          <w:szCs w:val="22"/>
        </w:rPr>
      </w:pPr>
      <w:r w:rsidRPr="00D41889">
        <w:t>Skelbiant konkursą nurodoma konkreti teritorija, kurią siekiama įveiklinti, nurodomas adresas arba pridedamas situacijos planas.</w:t>
      </w:r>
    </w:p>
    <w:p w14:paraId="4A98D853" w14:textId="2ADF2226" w:rsidR="00BF2175" w:rsidRPr="00D41889" w:rsidRDefault="0019678F" w:rsidP="0019678F">
      <w:pPr>
        <w:pStyle w:val="Sraopastraipa"/>
        <w:numPr>
          <w:ilvl w:val="0"/>
          <w:numId w:val="41"/>
        </w:numPr>
        <w:spacing w:after="160" w:line="259" w:lineRule="auto"/>
        <w:jc w:val="both"/>
        <w:rPr>
          <w:rFonts w:eastAsia="Calibri"/>
          <w:noProof w:val="0"/>
          <w:sz w:val="22"/>
          <w:szCs w:val="22"/>
        </w:rPr>
      </w:pPr>
      <w:r w:rsidRPr="00D41889">
        <w:t>T</w:t>
      </w:r>
      <w:r w:rsidR="00BF2175" w:rsidRPr="00D41889">
        <w:t xml:space="preserve">varkos aprašas ir kvietimas </w:t>
      </w:r>
      <w:r w:rsidR="000713B8" w:rsidRPr="00D41889">
        <w:t>dalyvauti ko</w:t>
      </w:r>
      <w:r w:rsidRPr="00D41889">
        <w:t>n</w:t>
      </w:r>
      <w:r w:rsidR="000713B8" w:rsidRPr="00D41889">
        <w:t xml:space="preserve">kurse dėl viešųjų teritorijų naudojimo </w:t>
      </w:r>
      <w:r w:rsidR="00BF2175" w:rsidRPr="00D41889">
        <w:t xml:space="preserve">skelbiamas </w:t>
      </w:r>
      <w:r w:rsidR="005C2749" w:rsidRPr="00D41889">
        <w:t>S</w:t>
      </w:r>
      <w:r w:rsidR="00BF2175" w:rsidRPr="00D41889">
        <w:t xml:space="preserve">avivaldybės interneto svetainėje </w:t>
      </w:r>
      <w:hyperlink r:id="rId8" w:history="1">
        <w:r w:rsidR="00BF2175" w:rsidRPr="00D41889">
          <w:rPr>
            <w:rStyle w:val="Hipersaitas"/>
            <w:color w:val="auto"/>
            <w:u w:val="none"/>
          </w:rPr>
          <w:t>www.kelme.lt</w:t>
        </w:r>
      </w:hyperlink>
      <w:r w:rsidR="00BF2175" w:rsidRPr="00D41889">
        <w:t>.</w:t>
      </w:r>
    </w:p>
    <w:p w14:paraId="4D2DE724" w14:textId="77777777" w:rsidR="0018299B" w:rsidRPr="00D41889" w:rsidRDefault="0018299B" w:rsidP="0018299B">
      <w:pPr>
        <w:pStyle w:val="Sraopastraipa"/>
        <w:spacing w:after="160" w:line="259" w:lineRule="auto"/>
        <w:ind w:left="1247"/>
        <w:jc w:val="both"/>
        <w:rPr>
          <w:rFonts w:eastAsia="Calibri"/>
          <w:noProof w:val="0"/>
          <w:sz w:val="22"/>
          <w:szCs w:val="22"/>
        </w:rPr>
      </w:pPr>
    </w:p>
    <w:p w14:paraId="64AFD193" w14:textId="77777777" w:rsidR="00BF2175" w:rsidRPr="00D41889" w:rsidRDefault="00BF2175" w:rsidP="00BB3183">
      <w:pPr>
        <w:pStyle w:val="Pagrindinistekstas"/>
        <w:tabs>
          <w:tab w:val="left" w:pos="360"/>
        </w:tabs>
        <w:jc w:val="both"/>
        <w:rPr>
          <w:b w:val="0"/>
          <w:bCs w:val="0"/>
        </w:rPr>
      </w:pPr>
    </w:p>
    <w:p w14:paraId="4807E40C" w14:textId="77777777" w:rsidR="00BB3183" w:rsidRPr="00D41889" w:rsidRDefault="00BB3183" w:rsidP="00B30210">
      <w:pPr>
        <w:pStyle w:val="Pagrindinistekstas"/>
        <w:tabs>
          <w:tab w:val="left" w:pos="360"/>
        </w:tabs>
        <w:ind w:left="720" w:hanging="720"/>
        <w:rPr>
          <w:bCs w:val="0"/>
        </w:rPr>
      </w:pPr>
      <w:r w:rsidRPr="00D41889">
        <w:rPr>
          <w:bCs w:val="0"/>
        </w:rPr>
        <w:t>II SKYRIUS</w:t>
      </w:r>
    </w:p>
    <w:p w14:paraId="71C46C8F" w14:textId="77777777" w:rsidR="00BF2175" w:rsidRPr="00D41889" w:rsidRDefault="0070631A" w:rsidP="00B30210">
      <w:pPr>
        <w:pStyle w:val="Pagrindinistekstas"/>
        <w:tabs>
          <w:tab w:val="left" w:pos="360"/>
        </w:tabs>
        <w:ind w:left="720" w:hanging="720"/>
        <w:rPr>
          <w:bCs w:val="0"/>
        </w:rPr>
      </w:pPr>
      <w:r w:rsidRPr="00D41889">
        <w:rPr>
          <w:bCs w:val="0"/>
        </w:rPr>
        <w:t>DALYVAVIMO KONKUSE SĄLYGOS</w:t>
      </w:r>
    </w:p>
    <w:p w14:paraId="17859FBD" w14:textId="77777777" w:rsidR="00BF2175" w:rsidRPr="00D41889" w:rsidRDefault="00BF2175" w:rsidP="00BB3183">
      <w:pPr>
        <w:pStyle w:val="Pagrindinistekstas"/>
        <w:tabs>
          <w:tab w:val="left" w:pos="360"/>
        </w:tabs>
        <w:jc w:val="left"/>
        <w:rPr>
          <w:b w:val="0"/>
          <w:bCs w:val="0"/>
        </w:rPr>
      </w:pPr>
    </w:p>
    <w:p w14:paraId="7C4DDDD0" w14:textId="7DE68BAE" w:rsidR="00390F59" w:rsidRPr="00D41889" w:rsidRDefault="00CD4527" w:rsidP="00390F59">
      <w:pPr>
        <w:numPr>
          <w:ilvl w:val="0"/>
          <w:numId w:val="41"/>
        </w:numPr>
        <w:tabs>
          <w:tab w:val="left" w:pos="720"/>
          <w:tab w:val="left" w:pos="1134"/>
        </w:tabs>
        <w:ind w:firstLine="709"/>
        <w:jc w:val="both"/>
      </w:pPr>
      <w:r w:rsidRPr="00D41889">
        <w:rPr>
          <w:lang w:eastAsia="lt-LT"/>
        </w:rPr>
        <w:t>Dalyvauti konkuse</w:t>
      </w:r>
      <w:r w:rsidR="00BF2175" w:rsidRPr="00D41889">
        <w:rPr>
          <w:lang w:eastAsia="lt-LT"/>
        </w:rPr>
        <w:t xml:space="preserve"> </w:t>
      </w:r>
      <w:r w:rsidRPr="00D41889">
        <w:rPr>
          <w:lang w:eastAsia="lt-LT"/>
        </w:rPr>
        <w:t xml:space="preserve">gali </w:t>
      </w:r>
      <w:r w:rsidR="00860251" w:rsidRPr="00D41889">
        <w:rPr>
          <w:lang w:eastAsia="lt-LT"/>
        </w:rPr>
        <w:t>S</w:t>
      </w:r>
      <w:r w:rsidR="00D94E1B" w:rsidRPr="00D41889">
        <w:rPr>
          <w:lang w:eastAsia="lt-LT"/>
        </w:rPr>
        <w:t xml:space="preserve">avivaldybės teritorijoje registruotos arba veiklą vykdančios kaip padalinys </w:t>
      </w:r>
      <w:r w:rsidR="0081100C" w:rsidRPr="00D41889">
        <w:t>NVO</w:t>
      </w:r>
      <w:r w:rsidR="00860251" w:rsidRPr="00D41889">
        <w:t>,</w:t>
      </w:r>
      <w:r w:rsidR="00D94E1B" w:rsidRPr="00D41889">
        <w:t xml:space="preserve"> kaip jos apibrėžtos Lietuvos Respublikos nevyriausybinių organizacijų plėtros įstatyme</w:t>
      </w:r>
      <w:r w:rsidR="0036261E" w:rsidRPr="00D41889">
        <w:t xml:space="preserve">, </w:t>
      </w:r>
      <w:r w:rsidR="00D94E1B" w:rsidRPr="00D41889">
        <w:t>Lietuvos Respublikos asociacijų įstatymo pagrindu veikiantys viešieji juridiniai asmenys, kurių tikslas nėra politinės valdžios siekimas arba religijos tikslų įgyvendinimas</w:t>
      </w:r>
      <w:bookmarkStart w:id="1" w:name="part_98bf49372ae14a408331cc3a3a637225"/>
      <w:bookmarkEnd w:id="1"/>
      <w:r w:rsidR="00390F59" w:rsidRPr="00D41889">
        <w:t>.</w:t>
      </w:r>
    </w:p>
    <w:p w14:paraId="524371B1" w14:textId="64336898" w:rsidR="003A35A0" w:rsidRPr="00D41889" w:rsidRDefault="003A35A0" w:rsidP="0036261E">
      <w:pPr>
        <w:numPr>
          <w:ilvl w:val="0"/>
          <w:numId w:val="41"/>
        </w:numPr>
        <w:tabs>
          <w:tab w:val="left" w:pos="720"/>
          <w:tab w:val="left" w:pos="1560"/>
          <w:tab w:val="left" w:pos="1701"/>
        </w:tabs>
        <w:ind w:firstLine="709"/>
        <w:jc w:val="both"/>
        <w:rPr>
          <w:noProof w:val="0"/>
          <w:lang w:eastAsia="lt-LT"/>
        </w:rPr>
      </w:pPr>
      <w:r w:rsidRPr="00D41889">
        <w:rPr>
          <w:noProof w:val="0"/>
          <w:lang w:eastAsia="lt-LT"/>
        </w:rPr>
        <w:t>Pareiškėj</w:t>
      </w:r>
      <w:r w:rsidR="0070631A" w:rsidRPr="00D41889">
        <w:rPr>
          <w:noProof w:val="0"/>
          <w:lang w:eastAsia="lt-LT"/>
        </w:rPr>
        <w:t xml:space="preserve">ai negali teikti </w:t>
      </w:r>
      <w:r w:rsidRPr="00D41889">
        <w:rPr>
          <w:noProof w:val="0"/>
          <w:lang w:eastAsia="lt-LT"/>
        </w:rPr>
        <w:t xml:space="preserve"> </w:t>
      </w:r>
      <w:r w:rsidR="00CD4527" w:rsidRPr="00D41889">
        <w:rPr>
          <w:noProof w:val="0"/>
          <w:lang w:eastAsia="lt-LT"/>
        </w:rPr>
        <w:t>Plano</w:t>
      </w:r>
      <w:r w:rsidR="0070631A" w:rsidRPr="00D41889">
        <w:rPr>
          <w:noProof w:val="0"/>
          <w:lang w:eastAsia="lt-LT"/>
        </w:rPr>
        <w:t xml:space="preserve"> jei : </w:t>
      </w:r>
    </w:p>
    <w:p w14:paraId="02FAB8FE" w14:textId="45B2D952" w:rsidR="003A35A0" w:rsidRPr="00D41889" w:rsidRDefault="003A35A0" w:rsidP="00F1153D">
      <w:pPr>
        <w:numPr>
          <w:ilvl w:val="1"/>
          <w:numId w:val="41"/>
        </w:numPr>
        <w:tabs>
          <w:tab w:val="left" w:pos="720"/>
          <w:tab w:val="left" w:pos="1560"/>
          <w:tab w:val="left" w:pos="1701"/>
        </w:tabs>
        <w:ind w:firstLine="709"/>
        <w:jc w:val="both"/>
        <w:rPr>
          <w:noProof w:val="0"/>
          <w:lang w:eastAsia="lt-LT"/>
        </w:rPr>
      </w:pPr>
      <w:bookmarkStart w:id="2" w:name="part_4a55a74360fd458492854d86ee0ab637"/>
      <w:bookmarkStart w:id="3" w:name="part_43845e0316604c20a520a8890c93035e"/>
      <w:bookmarkStart w:id="4" w:name="part_f29707afdc474532bb4fd4a4e56aefd7"/>
      <w:bookmarkStart w:id="5" w:name="part_853d8bb3563642d2bbaf1b972fbc9d53"/>
      <w:bookmarkEnd w:id="2"/>
      <w:bookmarkEnd w:id="3"/>
      <w:bookmarkEnd w:id="4"/>
      <w:bookmarkEnd w:id="5"/>
      <w:r w:rsidRPr="00D41889">
        <w:rPr>
          <w:noProof w:val="0"/>
          <w:lang w:eastAsia="lt-LT"/>
        </w:rPr>
        <w:t>organizacija savo veikloje nesivadovauja patvirtintais įstatais (nuostatais) ar juos atitinkančiais įregistruotais dokumentais;</w:t>
      </w:r>
    </w:p>
    <w:p w14:paraId="67979EE5" w14:textId="77777777" w:rsidR="003A35A0" w:rsidRPr="00D41889" w:rsidRDefault="003A35A0" w:rsidP="00B30210">
      <w:pPr>
        <w:numPr>
          <w:ilvl w:val="1"/>
          <w:numId w:val="41"/>
        </w:numPr>
        <w:tabs>
          <w:tab w:val="left" w:pos="720"/>
          <w:tab w:val="left" w:pos="1560"/>
          <w:tab w:val="left" w:pos="1701"/>
        </w:tabs>
        <w:ind w:firstLine="709"/>
        <w:jc w:val="both"/>
        <w:rPr>
          <w:noProof w:val="0"/>
          <w:lang w:eastAsia="lt-LT"/>
        </w:rPr>
      </w:pPr>
      <w:bookmarkStart w:id="6" w:name="part_15f649acadbd4b4c9eeb6b466f3e9a9a"/>
      <w:bookmarkEnd w:id="6"/>
      <w:r w:rsidRPr="00D41889">
        <w:rPr>
          <w:noProof w:val="0"/>
          <w:lang w:eastAsia="lt-LT"/>
        </w:rPr>
        <w:t>yra likviduojamas, sustabdęs ar apribojęs veiklą;</w:t>
      </w:r>
    </w:p>
    <w:p w14:paraId="3EB7AC7D" w14:textId="77777777" w:rsidR="003A35A0" w:rsidRPr="00D41889" w:rsidRDefault="003A35A0" w:rsidP="00B30210">
      <w:pPr>
        <w:numPr>
          <w:ilvl w:val="1"/>
          <w:numId w:val="41"/>
        </w:numPr>
        <w:tabs>
          <w:tab w:val="left" w:pos="720"/>
          <w:tab w:val="left" w:pos="1560"/>
          <w:tab w:val="left" w:pos="1701"/>
        </w:tabs>
        <w:ind w:firstLine="709"/>
        <w:jc w:val="both"/>
        <w:rPr>
          <w:noProof w:val="0"/>
          <w:lang w:eastAsia="lt-LT"/>
        </w:rPr>
      </w:pPr>
      <w:bookmarkStart w:id="7" w:name="part_51e8a8c8cb8f4bdfa122b736d075d030"/>
      <w:bookmarkEnd w:id="7"/>
      <w:r w:rsidRPr="00D41889">
        <w:rPr>
          <w:noProof w:val="0"/>
          <w:lang w:eastAsia="lt-LT"/>
        </w:rPr>
        <w:t>yra neįvykdęs mokesčių ar socialinio draudimo įmokų mokėjimo įsipareigojimų pagal Lietuvos Respublikos teisės aktus;</w:t>
      </w:r>
    </w:p>
    <w:p w14:paraId="541C5B95" w14:textId="1143747E" w:rsidR="00DC20C2" w:rsidRPr="00D41889" w:rsidRDefault="000562E7" w:rsidP="00B30210">
      <w:pPr>
        <w:numPr>
          <w:ilvl w:val="1"/>
          <w:numId w:val="41"/>
        </w:numPr>
        <w:tabs>
          <w:tab w:val="left" w:pos="720"/>
          <w:tab w:val="left" w:pos="1560"/>
          <w:tab w:val="left" w:pos="1701"/>
        </w:tabs>
        <w:ind w:firstLine="709"/>
        <w:jc w:val="both"/>
        <w:rPr>
          <w:noProof w:val="0"/>
          <w:lang w:eastAsia="lt-LT"/>
        </w:rPr>
      </w:pPr>
      <w:bookmarkStart w:id="8" w:name="part_975ef4fe32d34069bd65c2426e97707f"/>
      <w:bookmarkEnd w:id="8"/>
      <w:r w:rsidRPr="00D41889">
        <w:rPr>
          <w:lang w:eastAsia="lt-LT"/>
        </w:rPr>
        <w:t xml:space="preserve">organizacija </w:t>
      </w:r>
      <w:r w:rsidR="00DC20C2" w:rsidRPr="00D41889">
        <w:rPr>
          <w:lang w:eastAsia="lt-LT"/>
        </w:rPr>
        <w:t>nėra pateik</w:t>
      </w:r>
      <w:r w:rsidRPr="00D41889">
        <w:rPr>
          <w:lang w:eastAsia="lt-LT"/>
        </w:rPr>
        <w:t>usi</w:t>
      </w:r>
      <w:r w:rsidR="00DC20C2" w:rsidRPr="00D41889">
        <w:rPr>
          <w:lang w:eastAsia="lt-LT"/>
        </w:rPr>
        <w:t xml:space="preserve"> veiklos atask</w:t>
      </w:r>
      <w:r w:rsidRPr="00D41889">
        <w:rPr>
          <w:lang w:eastAsia="lt-LT"/>
        </w:rPr>
        <w:t>ai</w:t>
      </w:r>
      <w:r w:rsidR="00DC20C2" w:rsidRPr="00D41889">
        <w:rPr>
          <w:lang w:eastAsia="lt-LT"/>
        </w:rPr>
        <w:t>tos ir metinio finansinių ataskaitų rinkinio Juridinių asmenų registrui įstatymų nustatyta tvarka</w:t>
      </w:r>
      <w:r w:rsidR="004B01A7" w:rsidRPr="00D41889">
        <w:rPr>
          <w:lang w:eastAsia="lt-LT"/>
        </w:rPr>
        <w:t>.</w:t>
      </w:r>
    </w:p>
    <w:p w14:paraId="63D8B294" w14:textId="0282691E" w:rsidR="000A372E" w:rsidRPr="00D41889" w:rsidRDefault="00EA6E64" w:rsidP="000A372E">
      <w:pPr>
        <w:numPr>
          <w:ilvl w:val="0"/>
          <w:numId w:val="41"/>
        </w:numPr>
        <w:tabs>
          <w:tab w:val="left" w:pos="720"/>
          <w:tab w:val="left" w:pos="1560"/>
          <w:tab w:val="left" w:pos="1701"/>
        </w:tabs>
        <w:ind w:firstLine="567"/>
        <w:jc w:val="both"/>
        <w:rPr>
          <w:noProof w:val="0"/>
          <w:lang w:eastAsia="lt-LT"/>
        </w:rPr>
      </w:pPr>
      <w:r w:rsidRPr="00D41889">
        <w:rPr>
          <w:lang w:eastAsia="lt-LT"/>
        </w:rPr>
        <w:t>Teisė naudotis teritorija (ar teritorijomis), nurodytomis skelbime, yra neapmokestinima.</w:t>
      </w:r>
    </w:p>
    <w:p w14:paraId="600752CD" w14:textId="09476AB2" w:rsidR="008244E6" w:rsidRPr="00D41889" w:rsidRDefault="008244E6" w:rsidP="000A372E">
      <w:pPr>
        <w:numPr>
          <w:ilvl w:val="0"/>
          <w:numId w:val="41"/>
        </w:numPr>
        <w:tabs>
          <w:tab w:val="left" w:pos="720"/>
          <w:tab w:val="left" w:pos="1560"/>
          <w:tab w:val="left" w:pos="1701"/>
        </w:tabs>
        <w:ind w:firstLine="567"/>
        <w:jc w:val="both"/>
        <w:rPr>
          <w:noProof w:val="0"/>
          <w:lang w:eastAsia="lt-LT"/>
        </w:rPr>
      </w:pPr>
      <w:r w:rsidRPr="00D41889">
        <w:rPr>
          <w:lang w:eastAsia="lt-LT"/>
        </w:rPr>
        <w:lastRenderedPageBreak/>
        <w:t>Laikiniųjų statinių ar įrenginių dizainą ir spalvinę gamą, NVO turi būti suderinti su seniūnijos, kurios teritorijoje įrengiami, seniūnu (Toliau -Seniūnas) ir savivaldybės architektu.</w:t>
      </w:r>
    </w:p>
    <w:p w14:paraId="4A7B6383" w14:textId="7FFF9E3C" w:rsidR="008244E6" w:rsidRPr="00D41889" w:rsidRDefault="008244E6" w:rsidP="000A372E">
      <w:pPr>
        <w:numPr>
          <w:ilvl w:val="0"/>
          <w:numId w:val="41"/>
        </w:numPr>
        <w:tabs>
          <w:tab w:val="left" w:pos="720"/>
          <w:tab w:val="left" w:pos="1560"/>
          <w:tab w:val="left" w:pos="1701"/>
        </w:tabs>
        <w:ind w:firstLine="567"/>
        <w:jc w:val="both"/>
        <w:rPr>
          <w:noProof w:val="0"/>
          <w:lang w:eastAsia="lt-LT"/>
        </w:rPr>
      </w:pPr>
      <w:r w:rsidRPr="00D41889">
        <w:rPr>
          <w:lang w:eastAsia="lt-LT"/>
        </w:rPr>
        <w:t>Jei veiklą planuojama vykdyti bendradarbiaujant su keliomis NVO, tai turi būti nurodyta Plane. Jei sutarties vykdomo eigoje keičiasi partneris NVO, pagrindinis Plano vykdytojas privalo informuoti Seniūną ir pateikti naują bendradarbiavimo sutartį arba atsisakymą dalyvauti bendroje veikloje buvusį NVO partnerį. Pagrindinis Plano vykdytojas turi užtikrinti, kad visos veiklos būtų vykdomos.</w:t>
      </w:r>
    </w:p>
    <w:p w14:paraId="5EF23CD1" w14:textId="77777777" w:rsidR="00D00331" w:rsidRPr="00D41889" w:rsidRDefault="00D00331" w:rsidP="00D00331">
      <w:pPr>
        <w:shd w:val="clear" w:color="auto" w:fill="FFFFFF"/>
        <w:spacing w:line="360" w:lineRule="atLeast"/>
        <w:jc w:val="both"/>
        <w:rPr>
          <w:noProof w:val="0"/>
          <w:lang w:eastAsia="lt-LT"/>
        </w:rPr>
      </w:pPr>
    </w:p>
    <w:p w14:paraId="0E140807" w14:textId="77777777" w:rsidR="00D00331" w:rsidRPr="00D41889" w:rsidRDefault="00D00331" w:rsidP="00B30210">
      <w:pPr>
        <w:pStyle w:val="Pagrindinistekstas"/>
        <w:tabs>
          <w:tab w:val="left" w:pos="360"/>
        </w:tabs>
        <w:ind w:left="720" w:hanging="720"/>
        <w:rPr>
          <w:bCs w:val="0"/>
        </w:rPr>
      </w:pPr>
      <w:r w:rsidRPr="00D41889">
        <w:rPr>
          <w:bCs w:val="0"/>
        </w:rPr>
        <w:t>III SKYRIUS</w:t>
      </w:r>
    </w:p>
    <w:p w14:paraId="3184AFD0" w14:textId="2DC417C1" w:rsidR="00D00331" w:rsidRPr="00D41889" w:rsidRDefault="00D00331" w:rsidP="00B30210">
      <w:pPr>
        <w:pStyle w:val="Pagrindinistekstas"/>
        <w:tabs>
          <w:tab w:val="left" w:pos="360"/>
        </w:tabs>
        <w:ind w:left="720" w:hanging="720"/>
        <w:rPr>
          <w:bCs w:val="0"/>
        </w:rPr>
      </w:pPr>
      <w:r w:rsidRPr="00D41889">
        <w:rPr>
          <w:bCs w:val="0"/>
        </w:rPr>
        <w:t>P</w:t>
      </w:r>
      <w:r w:rsidR="00D8002F" w:rsidRPr="00D41889">
        <w:rPr>
          <w:bCs w:val="0"/>
        </w:rPr>
        <w:t xml:space="preserve">LANŲ </w:t>
      </w:r>
      <w:r w:rsidRPr="00D41889">
        <w:rPr>
          <w:bCs w:val="0"/>
        </w:rPr>
        <w:t>TEIKIMAS IR SVARSTYMAS</w:t>
      </w:r>
    </w:p>
    <w:p w14:paraId="4A598C0A" w14:textId="77777777" w:rsidR="00D00331" w:rsidRPr="00D41889" w:rsidRDefault="00D00331" w:rsidP="00D00331">
      <w:pPr>
        <w:pStyle w:val="Pagrindinistekstas"/>
        <w:tabs>
          <w:tab w:val="left" w:pos="360"/>
        </w:tabs>
        <w:jc w:val="left"/>
        <w:rPr>
          <w:b w:val="0"/>
          <w:bCs w:val="0"/>
        </w:rPr>
      </w:pPr>
    </w:p>
    <w:p w14:paraId="685E2E6D" w14:textId="386D032C" w:rsidR="0012515A" w:rsidRPr="00D41889" w:rsidRDefault="00D00331" w:rsidP="00EE1236">
      <w:pPr>
        <w:numPr>
          <w:ilvl w:val="0"/>
          <w:numId w:val="41"/>
        </w:numPr>
        <w:tabs>
          <w:tab w:val="left" w:pos="720"/>
          <w:tab w:val="left" w:pos="1560"/>
          <w:tab w:val="left" w:pos="1701"/>
        </w:tabs>
        <w:ind w:firstLine="709"/>
        <w:jc w:val="both"/>
      </w:pPr>
      <w:r w:rsidRPr="00D41889">
        <w:rPr>
          <w:bCs/>
        </w:rPr>
        <w:t xml:space="preserve"> </w:t>
      </w:r>
      <w:r w:rsidR="00D8002F" w:rsidRPr="00D41889">
        <w:t>Dokumentai</w:t>
      </w:r>
      <w:r w:rsidR="00BF3B83" w:rsidRPr="00D41889">
        <w:t xml:space="preserve"> dėl viešųjų erdvių naudojimo visuomenės poreikiams teikiamos pagal atskirą kvietimą.</w:t>
      </w:r>
      <w:r w:rsidR="0012515A" w:rsidRPr="00D41889">
        <w:t xml:space="preserve"> Kvietimas teikti </w:t>
      </w:r>
      <w:r w:rsidR="00D8002F" w:rsidRPr="00D41889">
        <w:t>Planus</w:t>
      </w:r>
      <w:r w:rsidR="0012515A" w:rsidRPr="00D41889">
        <w:t xml:space="preserve"> skelbiamas Savivaldybės interneto svetainėje </w:t>
      </w:r>
      <w:hyperlink r:id="rId9" w:history="1">
        <w:r w:rsidR="0012515A" w:rsidRPr="00D41889">
          <w:rPr>
            <w:rStyle w:val="Hipersaitas"/>
            <w:color w:val="auto"/>
            <w:u w:val="none"/>
          </w:rPr>
          <w:t>www.kelme.lt</w:t>
        </w:r>
      </w:hyperlink>
      <w:r w:rsidR="00D8002F" w:rsidRPr="00D41889">
        <w:t xml:space="preserve">. </w:t>
      </w:r>
    </w:p>
    <w:p w14:paraId="002800CA" w14:textId="11F17AE2" w:rsidR="00E26DAC" w:rsidRPr="00D41889" w:rsidRDefault="00E26DAC" w:rsidP="00E26DAC">
      <w:pPr>
        <w:numPr>
          <w:ilvl w:val="0"/>
          <w:numId w:val="41"/>
        </w:numPr>
        <w:tabs>
          <w:tab w:val="left" w:pos="720"/>
        </w:tabs>
        <w:ind w:firstLine="709"/>
        <w:jc w:val="both"/>
      </w:pPr>
      <w:r w:rsidRPr="00D41889">
        <w:t xml:space="preserve">Pareiškėjas konkursiniam projektų </w:t>
      </w:r>
      <w:r w:rsidR="00BF3B83" w:rsidRPr="00D41889">
        <w:t xml:space="preserve">vertinimui </w:t>
      </w:r>
      <w:r w:rsidRPr="00D41889">
        <w:t xml:space="preserve">gali pateikti vieną </w:t>
      </w:r>
      <w:r w:rsidR="00D8002F" w:rsidRPr="00D41889">
        <w:t>Planą.</w:t>
      </w:r>
    </w:p>
    <w:p w14:paraId="19B2FC28" w14:textId="58E0D4B4" w:rsidR="00D00331" w:rsidRPr="00D41889" w:rsidRDefault="00D8002F" w:rsidP="006E313F">
      <w:pPr>
        <w:numPr>
          <w:ilvl w:val="0"/>
          <w:numId w:val="41"/>
        </w:numPr>
        <w:tabs>
          <w:tab w:val="left" w:pos="709"/>
        </w:tabs>
        <w:ind w:firstLine="709"/>
        <w:jc w:val="both"/>
      </w:pPr>
      <w:r w:rsidRPr="00D41889">
        <w:t>Dokumentus</w:t>
      </w:r>
      <w:r w:rsidR="00BF3B83" w:rsidRPr="00D41889">
        <w:t xml:space="preserve"> </w:t>
      </w:r>
      <w:r w:rsidR="00EA6EF4" w:rsidRPr="00D41889">
        <w:t>dalyvauti konkurse</w:t>
      </w:r>
      <w:r w:rsidR="00D00331" w:rsidRPr="00D41889">
        <w:t xml:space="preserve"> </w:t>
      </w:r>
      <w:r w:rsidR="00B216CB" w:rsidRPr="00D41889">
        <w:t>p</w:t>
      </w:r>
      <w:r w:rsidR="00D00331" w:rsidRPr="00D41889">
        <w:t xml:space="preserve">areiškėjai </w:t>
      </w:r>
      <w:r w:rsidR="00EA6EF4" w:rsidRPr="00D41889">
        <w:t xml:space="preserve">pateikia </w:t>
      </w:r>
      <w:r w:rsidR="0071516A" w:rsidRPr="00D41889">
        <w:t>S</w:t>
      </w:r>
      <w:r w:rsidR="000562E7" w:rsidRPr="00D41889">
        <w:t>avivaldybės administracijai</w:t>
      </w:r>
      <w:r w:rsidR="00C23E31" w:rsidRPr="00D41889">
        <w:t xml:space="preserve"> </w:t>
      </w:r>
      <w:r w:rsidR="002D0A37" w:rsidRPr="00D41889">
        <w:t>atvykus adresu Vytauto Didžiojo g. 58, Kelmė arba atsiuntus dokumentus elektroniniu paštu info@kelme.lt</w:t>
      </w:r>
      <w:r w:rsidR="00D00331" w:rsidRPr="00D41889">
        <w:t>:</w:t>
      </w:r>
    </w:p>
    <w:p w14:paraId="02805BE9" w14:textId="4F3AE947" w:rsidR="005718FC" w:rsidRPr="00D41889" w:rsidRDefault="00D8002F" w:rsidP="00B30210">
      <w:pPr>
        <w:numPr>
          <w:ilvl w:val="1"/>
          <w:numId w:val="41"/>
        </w:numPr>
        <w:tabs>
          <w:tab w:val="left" w:pos="720"/>
          <w:tab w:val="left" w:pos="1560"/>
          <w:tab w:val="left" w:pos="1701"/>
        </w:tabs>
        <w:ind w:firstLine="709"/>
        <w:jc w:val="both"/>
      </w:pPr>
      <w:r w:rsidRPr="00D41889">
        <w:t xml:space="preserve">Planą </w:t>
      </w:r>
      <w:r w:rsidR="00D00331" w:rsidRPr="00D41889">
        <w:t>pagal patvirtint</w:t>
      </w:r>
      <w:r w:rsidR="00C23E31" w:rsidRPr="00D41889">
        <w:t>ą</w:t>
      </w:r>
      <w:r w:rsidR="00D00331" w:rsidRPr="00D41889">
        <w:t xml:space="preserve"> form</w:t>
      </w:r>
      <w:r w:rsidR="00C23E31" w:rsidRPr="00D41889">
        <w:t>ą</w:t>
      </w:r>
      <w:r w:rsidRPr="00D41889">
        <w:t xml:space="preserve"> (1 priedas) </w:t>
      </w:r>
      <w:r w:rsidR="00EA6EF4" w:rsidRPr="00D41889">
        <w:t>NVO</w:t>
      </w:r>
      <w:r w:rsidRPr="00D41889">
        <w:t xml:space="preserve"> teikia pasirašytą</w:t>
      </w:r>
      <w:r w:rsidR="00EA6EF4" w:rsidRPr="00D41889">
        <w:t xml:space="preserve"> </w:t>
      </w:r>
      <w:r w:rsidR="000562E7" w:rsidRPr="00D41889">
        <w:t>vadovo</w:t>
      </w:r>
      <w:r w:rsidRPr="00D41889">
        <w:t xml:space="preserve"> (ar vadovų)</w:t>
      </w:r>
      <w:r w:rsidR="000562E7" w:rsidRPr="00D41889">
        <w:t xml:space="preserve"> ar </w:t>
      </w:r>
      <w:r w:rsidRPr="00D41889">
        <w:t xml:space="preserve"> jų </w:t>
      </w:r>
      <w:r w:rsidR="000562E7" w:rsidRPr="00D41889">
        <w:t>įgaliot</w:t>
      </w:r>
      <w:r w:rsidRPr="00D41889">
        <w:t>ų</w:t>
      </w:r>
      <w:r w:rsidR="000562E7" w:rsidRPr="00D41889">
        <w:t xml:space="preserve"> asmen</w:t>
      </w:r>
      <w:r w:rsidRPr="00D41889">
        <w:t>ų;</w:t>
      </w:r>
    </w:p>
    <w:p w14:paraId="57F3AEB6" w14:textId="77777777" w:rsidR="00CD4527" w:rsidRPr="00D41889" w:rsidRDefault="005718FC" w:rsidP="00CD4527">
      <w:pPr>
        <w:numPr>
          <w:ilvl w:val="1"/>
          <w:numId w:val="41"/>
        </w:numPr>
        <w:tabs>
          <w:tab w:val="left" w:pos="720"/>
          <w:tab w:val="left" w:pos="1560"/>
          <w:tab w:val="left" w:pos="1701"/>
        </w:tabs>
        <w:ind w:firstLine="709"/>
        <w:jc w:val="both"/>
      </w:pPr>
      <w:r w:rsidRPr="00D41889">
        <w:rPr>
          <w:lang w:eastAsia="lt-LT"/>
        </w:rPr>
        <w:t>VĮ Registrų centro išduot</w:t>
      </w:r>
      <w:r w:rsidR="0071516A" w:rsidRPr="00D41889">
        <w:rPr>
          <w:lang w:eastAsia="lt-LT"/>
        </w:rPr>
        <w:t>ą</w:t>
      </w:r>
      <w:r w:rsidRPr="00D41889">
        <w:rPr>
          <w:lang w:eastAsia="lt-LT"/>
        </w:rPr>
        <w:t xml:space="preserve"> Lietuvos Respublikos juridinių asmenų registro išplėstinio išrašo kopij</w:t>
      </w:r>
      <w:r w:rsidR="0071516A" w:rsidRPr="00D41889">
        <w:rPr>
          <w:lang w:eastAsia="lt-LT"/>
        </w:rPr>
        <w:t>ą</w:t>
      </w:r>
      <w:r w:rsidR="00D00331" w:rsidRPr="00D41889">
        <w:rPr>
          <w:lang w:eastAsia="lt-LT"/>
        </w:rPr>
        <w:t>;</w:t>
      </w:r>
    </w:p>
    <w:p w14:paraId="29B0F006" w14:textId="1F80036C" w:rsidR="00EA6EF4" w:rsidRPr="00D41889" w:rsidRDefault="00CD4527" w:rsidP="00CD4527">
      <w:pPr>
        <w:numPr>
          <w:ilvl w:val="1"/>
          <w:numId w:val="41"/>
        </w:numPr>
        <w:tabs>
          <w:tab w:val="left" w:pos="720"/>
          <w:tab w:val="left" w:pos="1560"/>
          <w:tab w:val="left" w:pos="1701"/>
        </w:tabs>
        <w:ind w:firstLine="709"/>
        <w:jc w:val="both"/>
      </w:pPr>
      <w:r w:rsidRPr="00D41889">
        <w:t xml:space="preserve">Kelmės rajono savivaldybės viešųjų erdvių naudojimo/įveiklinimo planas, </w:t>
      </w:r>
      <w:r w:rsidR="00EA6EF4" w:rsidRPr="00D41889">
        <w:t>kuriame</w:t>
      </w:r>
      <w:r w:rsidR="00D8002F" w:rsidRPr="00D41889">
        <w:t xml:space="preserve"> turi </w:t>
      </w:r>
      <w:r w:rsidR="00EA6EF4" w:rsidRPr="00D41889">
        <w:t xml:space="preserve"> būtų aiškiai nurodyta: dalyvavimo konkurse tikslas, uždavinys, planuojamos investuoti lėšos bei terminai, </w:t>
      </w:r>
      <w:r w:rsidR="00D8002F" w:rsidRPr="00D41889">
        <w:t>planuojamos vy</w:t>
      </w:r>
      <w:r w:rsidR="00C51297" w:rsidRPr="00D41889">
        <w:t>k</w:t>
      </w:r>
      <w:r w:rsidR="00D8002F" w:rsidRPr="00D41889">
        <w:t xml:space="preserve">dyti veiklos su detaliais </w:t>
      </w:r>
      <w:r w:rsidR="00C23E31" w:rsidRPr="00D41889">
        <w:t>paslaug</w:t>
      </w:r>
      <w:r w:rsidR="00D8002F" w:rsidRPr="00D41889">
        <w:t>ų aprašymais ir</w:t>
      </w:r>
      <w:r w:rsidR="00C23E31" w:rsidRPr="00D41889">
        <w:t xml:space="preserve"> </w:t>
      </w:r>
      <w:r w:rsidR="00D8002F" w:rsidRPr="00D41889">
        <w:t>kokios NVO jas vykdys</w:t>
      </w:r>
      <w:r w:rsidR="00C23E31" w:rsidRPr="00D41889">
        <w:t xml:space="preserve">, tikslinės grupės paslaugų gavėjų, </w:t>
      </w:r>
      <w:r w:rsidR="00EA6EF4" w:rsidRPr="00D41889">
        <w:t>gaunama nauda NVO, gaunama nauda Kelmės rajono savivaldybės gyventojams.</w:t>
      </w:r>
      <w:r w:rsidR="00C23E31" w:rsidRPr="00D41889">
        <w:t xml:space="preserve"> Jei teikiam</w:t>
      </w:r>
      <w:r w:rsidR="00D8002F" w:rsidRPr="00D41889">
        <w:t xml:space="preserve">as planas </w:t>
      </w:r>
      <w:r w:rsidR="00C23E31" w:rsidRPr="00D41889">
        <w:t>bendra</w:t>
      </w:r>
      <w:r w:rsidR="00D8002F" w:rsidRPr="00D41889">
        <w:t>i</w:t>
      </w:r>
      <w:r w:rsidR="00C23E31" w:rsidRPr="00D41889">
        <w:t xml:space="preserve"> su  kita NVO, aprašoma kokias veiklas, kokia NVO vykdys, kuri NVO pagrindinė.</w:t>
      </w:r>
    </w:p>
    <w:p w14:paraId="65C4F3C1" w14:textId="4CA7DC25" w:rsidR="00D00331" w:rsidRPr="00D41889" w:rsidRDefault="00D00331" w:rsidP="00B30210">
      <w:pPr>
        <w:numPr>
          <w:ilvl w:val="1"/>
          <w:numId w:val="41"/>
        </w:numPr>
        <w:tabs>
          <w:tab w:val="left" w:pos="720"/>
          <w:tab w:val="left" w:pos="1560"/>
          <w:tab w:val="left" w:pos="1701"/>
        </w:tabs>
        <w:ind w:firstLine="709"/>
        <w:jc w:val="both"/>
      </w:pPr>
      <w:r w:rsidRPr="00D41889">
        <w:rPr>
          <w:snapToGrid w:val="0"/>
          <w:lang w:eastAsia="lt-LT"/>
        </w:rPr>
        <w:t xml:space="preserve">bendradarbiavimo sutarties kopiją, jei </w:t>
      </w:r>
      <w:r w:rsidR="00EA6EF4" w:rsidRPr="00D41889">
        <w:rPr>
          <w:snapToGrid w:val="0"/>
          <w:lang w:eastAsia="lt-LT"/>
        </w:rPr>
        <w:t>konkurse dalyvaujama</w:t>
      </w:r>
      <w:r w:rsidRPr="00D41889">
        <w:rPr>
          <w:snapToGrid w:val="0"/>
          <w:lang w:eastAsia="lt-LT"/>
        </w:rPr>
        <w:t xml:space="preserve"> su </w:t>
      </w:r>
      <w:r w:rsidR="00C23E31" w:rsidRPr="00D41889">
        <w:rPr>
          <w:snapToGrid w:val="0"/>
          <w:lang w:eastAsia="lt-LT"/>
        </w:rPr>
        <w:t>kita NVO;</w:t>
      </w:r>
    </w:p>
    <w:p w14:paraId="4FC821EE" w14:textId="5EB55CD1" w:rsidR="00D00331" w:rsidRPr="00D41889" w:rsidRDefault="00D00331" w:rsidP="00B30210">
      <w:pPr>
        <w:numPr>
          <w:ilvl w:val="1"/>
          <w:numId w:val="41"/>
        </w:numPr>
        <w:tabs>
          <w:tab w:val="left" w:pos="720"/>
          <w:tab w:val="left" w:pos="1560"/>
          <w:tab w:val="left" w:pos="1701"/>
        </w:tabs>
        <w:ind w:firstLine="709"/>
        <w:jc w:val="both"/>
      </w:pPr>
      <w:r w:rsidRPr="00D41889">
        <w:rPr>
          <w:lang w:eastAsia="lt-LT"/>
        </w:rPr>
        <w:t xml:space="preserve">kitą, papildomą, su </w:t>
      </w:r>
      <w:r w:rsidR="00EA6EF4" w:rsidRPr="00D41889">
        <w:rPr>
          <w:lang w:eastAsia="lt-LT"/>
        </w:rPr>
        <w:t xml:space="preserve">konkursu </w:t>
      </w:r>
      <w:r w:rsidRPr="00D41889">
        <w:rPr>
          <w:lang w:eastAsia="lt-LT"/>
        </w:rPr>
        <w:t>susijusią medžiagą, kurią, teikėjo nuomone, reikia pateikti.</w:t>
      </w:r>
    </w:p>
    <w:p w14:paraId="4BCA9A1A" w14:textId="4E684921" w:rsidR="00E26DAC" w:rsidRPr="00D41889" w:rsidRDefault="00E26DAC" w:rsidP="00E26DAC">
      <w:pPr>
        <w:numPr>
          <w:ilvl w:val="0"/>
          <w:numId w:val="41"/>
        </w:numPr>
        <w:tabs>
          <w:tab w:val="left" w:pos="720"/>
        </w:tabs>
        <w:ind w:firstLine="709"/>
        <w:jc w:val="both"/>
      </w:pPr>
      <w:r w:rsidRPr="00D41889">
        <w:t>P</w:t>
      </w:r>
      <w:r w:rsidR="00D8002F" w:rsidRPr="00D41889">
        <w:t xml:space="preserve">lanas </w:t>
      </w:r>
      <w:r w:rsidR="00C23E31" w:rsidRPr="00D41889">
        <w:t>su lydinčiaisiais dokumentais</w:t>
      </w:r>
      <w:r w:rsidRPr="00D41889">
        <w:t xml:space="preserve"> gali būti pateikt</w:t>
      </w:r>
      <w:r w:rsidR="00C51297" w:rsidRPr="00D41889">
        <w:t>as</w:t>
      </w:r>
      <w:r w:rsidRPr="00D41889">
        <w:t>:</w:t>
      </w:r>
    </w:p>
    <w:p w14:paraId="3686ADD7" w14:textId="77777777" w:rsidR="00E26DAC" w:rsidRPr="00D41889" w:rsidRDefault="00486B24" w:rsidP="00B30210">
      <w:pPr>
        <w:numPr>
          <w:ilvl w:val="2"/>
          <w:numId w:val="41"/>
        </w:numPr>
        <w:tabs>
          <w:tab w:val="left" w:pos="720"/>
          <w:tab w:val="left" w:pos="1560"/>
          <w:tab w:val="left" w:pos="1701"/>
        </w:tabs>
        <w:ind w:firstLine="709"/>
        <w:jc w:val="both"/>
      </w:pPr>
      <w:r w:rsidRPr="00D41889">
        <w:t>P</w:t>
      </w:r>
      <w:r w:rsidR="00E26DAC" w:rsidRPr="00D41889">
        <w:t>opierine</w:t>
      </w:r>
      <w:r w:rsidRPr="00D41889">
        <w:t xml:space="preserve"> arba elektronine</w:t>
      </w:r>
      <w:r w:rsidR="00E26DAC" w:rsidRPr="00D41889">
        <w:t xml:space="preserve"> forma, užpildyta kompiuteriu lietuvių kalba</w:t>
      </w:r>
      <w:r w:rsidR="000511EC" w:rsidRPr="00D41889">
        <w:t xml:space="preserve">, </w:t>
      </w:r>
      <w:r w:rsidR="000511EC" w:rsidRPr="00D41889">
        <w:rPr>
          <w:bCs/>
        </w:rPr>
        <w:t xml:space="preserve">pasirašyta pareiškėjo vadovo ar įgalioto asmens (asmens, </w:t>
      </w:r>
      <w:r w:rsidR="000511EC" w:rsidRPr="00D41889">
        <w:t>turinčio teisę veikti pareiškėjo vardu,</w:t>
      </w:r>
      <w:r w:rsidR="000511EC" w:rsidRPr="00D41889">
        <w:rPr>
          <w:bCs/>
        </w:rPr>
        <w:t xml:space="preserve"> nurodant vardą, pavardę, pareigas), patvirtinta antspaudu, jei pareiškėjas privalo turėti antspaudą</w:t>
      </w:r>
      <w:r w:rsidR="00E26DAC" w:rsidRPr="00D41889">
        <w:t>;</w:t>
      </w:r>
    </w:p>
    <w:p w14:paraId="67C7D523" w14:textId="77777777" w:rsidR="00E26DAC" w:rsidRPr="00D41889" w:rsidRDefault="0071516A" w:rsidP="00B30210">
      <w:pPr>
        <w:numPr>
          <w:ilvl w:val="2"/>
          <w:numId w:val="41"/>
        </w:numPr>
        <w:tabs>
          <w:tab w:val="left" w:pos="720"/>
          <w:tab w:val="left" w:pos="1560"/>
          <w:tab w:val="left" w:pos="1701"/>
        </w:tabs>
        <w:ind w:firstLine="709"/>
        <w:jc w:val="both"/>
      </w:pPr>
      <w:r w:rsidRPr="00D41889">
        <w:t>e</w:t>
      </w:r>
      <w:r w:rsidR="00E26DAC" w:rsidRPr="00D41889">
        <w:t>lektronionėmis priemo</w:t>
      </w:r>
      <w:r w:rsidRPr="00D41889">
        <w:t>n</w:t>
      </w:r>
      <w:r w:rsidR="00E26DAC" w:rsidRPr="00D41889">
        <w:t>ėmis (pasirašyta saugiu elektroniniu parašu).</w:t>
      </w:r>
    </w:p>
    <w:p w14:paraId="78489D37" w14:textId="1CAAC2BD" w:rsidR="006E313F" w:rsidRPr="00D41889" w:rsidRDefault="008D2A18" w:rsidP="005718FC">
      <w:pPr>
        <w:pStyle w:val="Sraopastraipa"/>
        <w:numPr>
          <w:ilvl w:val="0"/>
          <w:numId w:val="41"/>
        </w:numPr>
        <w:shd w:val="clear" w:color="auto" w:fill="FFFFFF"/>
        <w:ind w:firstLine="709"/>
        <w:jc w:val="both"/>
      </w:pPr>
      <w:r w:rsidRPr="00D41889">
        <w:t>G</w:t>
      </w:r>
      <w:r w:rsidR="005718FC" w:rsidRPr="00D41889">
        <w:t>aut</w:t>
      </w:r>
      <w:r w:rsidR="00C51297" w:rsidRPr="00D41889">
        <w:t>u</w:t>
      </w:r>
      <w:r w:rsidRPr="00D41889">
        <w:t>s</w:t>
      </w:r>
      <w:r w:rsidR="005718FC" w:rsidRPr="00D41889">
        <w:t xml:space="preserve"> </w:t>
      </w:r>
      <w:r w:rsidR="00D8002F" w:rsidRPr="00D41889">
        <w:t>Planus</w:t>
      </w:r>
      <w:r w:rsidR="005718FC" w:rsidRPr="00D41889">
        <w:t xml:space="preserve"> vertina </w:t>
      </w:r>
      <w:r w:rsidR="0071516A" w:rsidRPr="00D41889">
        <w:t>S</w:t>
      </w:r>
      <w:r w:rsidR="006E313F" w:rsidRPr="00D41889">
        <w:t xml:space="preserve">avivaldybės </w:t>
      </w:r>
      <w:r w:rsidR="00D8002F" w:rsidRPr="00D41889">
        <w:rPr>
          <w:lang w:eastAsia="lt-LT"/>
        </w:rPr>
        <w:t xml:space="preserve">viešųjų erdvių naudojimo visuomenės poreikiams </w:t>
      </w:r>
      <w:r w:rsidR="00C23E31" w:rsidRPr="00D41889">
        <w:t>komsija (Toliau-Komisija), sudaryta tarybos spendimu</w:t>
      </w:r>
      <w:r w:rsidR="00AC1DA5" w:rsidRPr="00D41889">
        <w:t xml:space="preserve">. </w:t>
      </w:r>
      <w:r w:rsidRPr="00D41889">
        <w:t xml:space="preserve">Per </w:t>
      </w:r>
      <w:r w:rsidR="00486B24" w:rsidRPr="00D41889">
        <w:t xml:space="preserve">20 </w:t>
      </w:r>
      <w:r w:rsidRPr="00D41889">
        <w:t>d.</w:t>
      </w:r>
      <w:r w:rsidR="0071516A" w:rsidRPr="00D41889">
        <w:t> </w:t>
      </w:r>
      <w:r w:rsidRPr="00D41889">
        <w:t>d. a</w:t>
      </w:r>
      <w:r w:rsidR="006E313F" w:rsidRPr="00D41889">
        <w:t>tlieka</w:t>
      </w:r>
      <w:r w:rsidRPr="00D41889">
        <w:t xml:space="preserve">mas </w:t>
      </w:r>
      <w:r w:rsidR="00D8002F" w:rsidRPr="00D41889">
        <w:t xml:space="preserve">Planų </w:t>
      </w:r>
      <w:r w:rsidR="00C23E31" w:rsidRPr="00D41889">
        <w:t>vertinimas</w:t>
      </w:r>
      <w:r w:rsidR="00D8002F" w:rsidRPr="00D41889">
        <w:t xml:space="preserve"> atliekamas</w:t>
      </w:r>
      <w:r w:rsidR="00C23E31" w:rsidRPr="00D41889">
        <w:t>, vadovaujantis Aprašo vertinimo kriterijais, sudaromas Komisijos protokolas.</w:t>
      </w:r>
    </w:p>
    <w:p w14:paraId="14C450B4" w14:textId="33C001E7" w:rsidR="00D00331" w:rsidRPr="00D41889" w:rsidRDefault="00D00331" w:rsidP="002A056F">
      <w:pPr>
        <w:numPr>
          <w:ilvl w:val="0"/>
          <w:numId w:val="41"/>
        </w:numPr>
        <w:tabs>
          <w:tab w:val="left" w:pos="720"/>
          <w:tab w:val="left" w:pos="1560"/>
          <w:tab w:val="left" w:pos="1701"/>
        </w:tabs>
        <w:ind w:firstLine="709"/>
        <w:jc w:val="both"/>
        <w:rPr>
          <w:lang w:eastAsia="lt-LT"/>
        </w:rPr>
      </w:pPr>
      <w:r w:rsidRPr="00D41889">
        <w:rPr>
          <w:lang w:eastAsia="lt-LT"/>
        </w:rPr>
        <w:t>P</w:t>
      </w:r>
      <w:r w:rsidR="00D8002F" w:rsidRPr="00D41889">
        <w:rPr>
          <w:lang w:eastAsia="lt-LT"/>
        </w:rPr>
        <w:t>lanai</w:t>
      </w:r>
      <w:r w:rsidRPr="00D41889">
        <w:rPr>
          <w:lang w:eastAsia="lt-LT"/>
        </w:rPr>
        <w:t>, kuri</w:t>
      </w:r>
      <w:r w:rsidR="00D8002F" w:rsidRPr="00D41889">
        <w:rPr>
          <w:lang w:eastAsia="lt-LT"/>
        </w:rPr>
        <w:t xml:space="preserve">e </w:t>
      </w:r>
      <w:r w:rsidRPr="00D41889">
        <w:rPr>
          <w:lang w:eastAsia="lt-LT"/>
        </w:rPr>
        <w:t>neatitinka nurodytų reikalavimų arba pateikt</w:t>
      </w:r>
      <w:r w:rsidR="00D8002F" w:rsidRPr="00D41889">
        <w:rPr>
          <w:lang w:eastAsia="lt-LT"/>
        </w:rPr>
        <w:t>i</w:t>
      </w:r>
      <w:r w:rsidRPr="00D41889">
        <w:rPr>
          <w:lang w:eastAsia="lt-LT"/>
        </w:rPr>
        <w:t xml:space="preserve"> po konkurso skelbime nustatytos datos, nesvarstom</w:t>
      </w:r>
      <w:r w:rsidR="00D8002F" w:rsidRPr="00D41889">
        <w:rPr>
          <w:lang w:eastAsia="lt-LT"/>
        </w:rPr>
        <w:t>i</w:t>
      </w:r>
      <w:r w:rsidRPr="00D41889">
        <w:rPr>
          <w:lang w:eastAsia="lt-LT"/>
        </w:rPr>
        <w:t>.</w:t>
      </w:r>
    </w:p>
    <w:p w14:paraId="48836BA2" w14:textId="32000393" w:rsidR="00D00331" w:rsidRPr="00D41889" w:rsidRDefault="00D00331" w:rsidP="002A056F">
      <w:pPr>
        <w:numPr>
          <w:ilvl w:val="0"/>
          <w:numId w:val="41"/>
        </w:numPr>
        <w:tabs>
          <w:tab w:val="left" w:pos="720"/>
          <w:tab w:val="left" w:pos="1560"/>
          <w:tab w:val="left" w:pos="1701"/>
        </w:tabs>
        <w:ind w:firstLine="709"/>
        <w:jc w:val="both"/>
        <w:rPr>
          <w:lang w:eastAsia="lt-LT"/>
        </w:rPr>
      </w:pPr>
      <w:r w:rsidRPr="00D41889">
        <w:t>P</w:t>
      </w:r>
      <w:r w:rsidR="00D8002F" w:rsidRPr="00D41889">
        <w:t>lanus</w:t>
      </w:r>
      <w:r w:rsidR="00BC21E4" w:rsidRPr="00D41889">
        <w:t xml:space="preserve"> </w:t>
      </w:r>
      <w:r w:rsidRPr="00D41889">
        <w:t xml:space="preserve">vertina </w:t>
      </w:r>
      <w:r w:rsidR="00486B24" w:rsidRPr="00D41889">
        <w:t>Komisijos nariai</w:t>
      </w:r>
      <w:r w:rsidRPr="00D41889">
        <w:t xml:space="preserve"> pagal vertinimo kriterijus (maksimalus galimų balų skaičius – </w:t>
      </w:r>
      <w:r w:rsidR="00720FFA" w:rsidRPr="00D41889">
        <w:t xml:space="preserve">100 </w:t>
      </w:r>
      <w:r w:rsidRPr="00D41889">
        <w:t>balų) (</w:t>
      </w:r>
      <w:r w:rsidR="00CD4527" w:rsidRPr="00D41889">
        <w:t>1 lentelė</w:t>
      </w:r>
      <w:r w:rsidRPr="00D41889">
        <w:t>). P</w:t>
      </w:r>
      <w:r w:rsidR="00D8002F" w:rsidRPr="00D41889">
        <w:t>lanas</w:t>
      </w:r>
      <w:r w:rsidRPr="00D41889">
        <w:t xml:space="preserve">, surinkęs mažiau kaip </w:t>
      </w:r>
      <w:r w:rsidR="00CA3FEE" w:rsidRPr="00D41889">
        <w:t>3</w:t>
      </w:r>
      <w:r w:rsidRPr="00D41889">
        <w:t xml:space="preserve">0 balų </w:t>
      </w:r>
      <w:r w:rsidR="00C23E31" w:rsidRPr="00D41889">
        <w:t>atmetamas</w:t>
      </w:r>
      <w:r w:rsidR="00720FFA" w:rsidRPr="00D41889">
        <w:t>.</w:t>
      </w:r>
      <w:r w:rsidRPr="00D41889">
        <w:t xml:space="preserve"> </w:t>
      </w:r>
    </w:p>
    <w:p w14:paraId="4595F83E" w14:textId="77777777" w:rsidR="00D8002F" w:rsidRPr="00D41889" w:rsidRDefault="00D8002F" w:rsidP="00D8002F">
      <w:pPr>
        <w:tabs>
          <w:tab w:val="left" w:pos="720"/>
          <w:tab w:val="left" w:pos="1560"/>
          <w:tab w:val="left" w:pos="1701"/>
        </w:tabs>
        <w:ind w:left="709"/>
        <w:jc w:val="both"/>
        <w:rPr>
          <w:lang w:eastAsia="lt-LT"/>
        </w:rPr>
      </w:pPr>
    </w:p>
    <w:p w14:paraId="5DC040B2" w14:textId="42CB6DBE" w:rsidR="0018299B" w:rsidRPr="00D41889" w:rsidRDefault="00CD4527" w:rsidP="00CD4527">
      <w:pPr>
        <w:pStyle w:val="Sraopastraipa"/>
        <w:numPr>
          <w:ilvl w:val="0"/>
          <w:numId w:val="45"/>
        </w:numPr>
        <w:spacing w:after="160" w:line="259" w:lineRule="auto"/>
        <w:jc w:val="right"/>
        <w:rPr>
          <w:rFonts w:eastAsia="Calibri"/>
          <w:noProof w:val="0"/>
          <w:sz w:val="22"/>
          <w:szCs w:val="22"/>
        </w:rPr>
      </w:pPr>
      <w:r w:rsidRPr="00D41889">
        <w:rPr>
          <w:b/>
          <w:bCs/>
          <w:noProof w:val="0"/>
        </w:rPr>
        <w:t>Lentelė. V</w:t>
      </w:r>
      <w:r w:rsidR="0018299B" w:rsidRPr="00D41889">
        <w:rPr>
          <w:b/>
          <w:bCs/>
          <w:noProof w:val="0"/>
        </w:rPr>
        <w:t xml:space="preserve">ertinimo  kriterijai </w:t>
      </w:r>
    </w:p>
    <w:tbl>
      <w:tblPr>
        <w:tblStyle w:val="Lentelstinklelis2"/>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tblGrid>
      <w:tr w:rsidR="00D41889" w:rsidRPr="00D41889" w14:paraId="6239ED42" w14:textId="77777777" w:rsidTr="00BF3A6E">
        <w:tc>
          <w:tcPr>
            <w:tcW w:w="4814" w:type="dxa"/>
            <w:hideMark/>
          </w:tcPr>
          <w:p w14:paraId="337ED424" w14:textId="77777777" w:rsidR="0018299B" w:rsidRPr="00D41889" w:rsidRDefault="0018299B" w:rsidP="00BF3A6E">
            <w:pPr>
              <w:rPr>
                <w:rFonts w:ascii="Times New Roman" w:hAnsi="Times New Roman"/>
                <w:b/>
                <w:bCs/>
                <w:noProof w:val="0"/>
              </w:rPr>
            </w:pPr>
            <w:r w:rsidRPr="00D41889">
              <w:rPr>
                <w:rFonts w:ascii="Times New Roman" w:hAnsi="Times New Roman"/>
                <w:b/>
                <w:bCs/>
                <w:noProof w:val="0"/>
              </w:rPr>
              <w:t>Darbo vietų kūrimas:</w:t>
            </w:r>
          </w:p>
        </w:tc>
        <w:tc>
          <w:tcPr>
            <w:tcW w:w="4814" w:type="dxa"/>
            <w:hideMark/>
          </w:tcPr>
          <w:p w14:paraId="239D3D00" w14:textId="77777777" w:rsidR="0018299B" w:rsidRPr="00D41889" w:rsidRDefault="0018299B" w:rsidP="00BF3A6E">
            <w:pPr>
              <w:rPr>
                <w:rFonts w:ascii="Times New Roman" w:hAnsi="Times New Roman"/>
                <w:b/>
                <w:bCs/>
                <w:noProof w:val="0"/>
              </w:rPr>
            </w:pPr>
            <w:r w:rsidRPr="00D41889">
              <w:rPr>
                <w:rFonts w:ascii="Times New Roman" w:hAnsi="Times New Roman"/>
                <w:b/>
                <w:bCs/>
                <w:noProof w:val="0"/>
              </w:rPr>
              <w:t>Balai (maksimalus balų skaičius –40)</w:t>
            </w:r>
          </w:p>
        </w:tc>
      </w:tr>
      <w:tr w:rsidR="00D41889" w:rsidRPr="00D41889" w14:paraId="48E20767" w14:textId="77777777" w:rsidTr="00BF3A6E">
        <w:trPr>
          <w:trHeight w:val="401"/>
        </w:trPr>
        <w:tc>
          <w:tcPr>
            <w:tcW w:w="4814" w:type="dxa"/>
            <w:hideMark/>
          </w:tcPr>
          <w:p w14:paraId="634FE905" w14:textId="77777777" w:rsidR="0018299B" w:rsidRPr="00D41889" w:rsidRDefault="0018299B" w:rsidP="00BF3A6E">
            <w:pPr>
              <w:rPr>
                <w:rFonts w:ascii="Times New Roman" w:hAnsi="Times New Roman"/>
                <w:noProof w:val="0"/>
              </w:rPr>
            </w:pPr>
            <w:r w:rsidRPr="00D41889">
              <w:rPr>
                <w:rFonts w:ascii="Times New Roman" w:hAnsi="Times New Roman"/>
                <w:noProof w:val="0"/>
              </w:rPr>
              <w:t>1 darbo vieta</w:t>
            </w:r>
          </w:p>
        </w:tc>
        <w:tc>
          <w:tcPr>
            <w:tcW w:w="4814" w:type="dxa"/>
            <w:hideMark/>
          </w:tcPr>
          <w:p w14:paraId="0BAB622D" w14:textId="77777777" w:rsidR="0018299B" w:rsidRPr="00D41889" w:rsidRDefault="0018299B" w:rsidP="00BF3A6E">
            <w:pPr>
              <w:rPr>
                <w:rFonts w:ascii="Times New Roman" w:hAnsi="Times New Roman"/>
                <w:noProof w:val="0"/>
              </w:rPr>
            </w:pPr>
            <w:r w:rsidRPr="00D41889">
              <w:rPr>
                <w:rFonts w:ascii="Times New Roman" w:hAnsi="Times New Roman"/>
                <w:noProof w:val="0"/>
              </w:rPr>
              <w:t>10</w:t>
            </w:r>
          </w:p>
        </w:tc>
      </w:tr>
      <w:tr w:rsidR="00D41889" w:rsidRPr="00D41889" w14:paraId="3C26D2C2" w14:textId="77777777" w:rsidTr="00BF3A6E">
        <w:tc>
          <w:tcPr>
            <w:tcW w:w="4814" w:type="dxa"/>
            <w:hideMark/>
          </w:tcPr>
          <w:p w14:paraId="2242D6F5" w14:textId="73561D49" w:rsidR="0018299B" w:rsidRPr="00D41889" w:rsidRDefault="0018299B" w:rsidP="00BF3A6E">
            <w:pPr>
              <w:rPr>
                <w:rFonts w:ascii="Times New Roman" w:hAnsi="Times New Roman"/>
                <w:noProof w:val="0"/>
              </w:rPr>
            </w:pPr>
            <w:r w:rsidRPr="00D41889">
              <w:rPr>
                <w:rFonts w:ascii="Times New Roman" w:hAnsi="Times New Roman"/>
                <w:noProof w:val="0"/>
              </w:rPr>
              <w:t xml:space="preserve">Nuo 2 darbo vietų iki 3 darbo vietų  </w:t>
            </w:r>
          </w:p>
        </w:tc>
        <w:tc>
          <w:tcPr>
            <w:tcW w:w="4814" w:type="dxa"/>
            <w:hideMark/>
          </w:tcPr>
          <w:p w14:paraId="793D34FD" w14:textId="77777777" w:rsidR="0018299B" w:rsidRPr="00D41889" w:rsidRDefault="0018299B" w:rsidP="00BF3A6E">
            <w:pPr>
              <w:rPr>
                <w:rFonts w:ascii="Times New Roman" w:hAnsi="Times New Roman"/>
                <w:noProof w:val="0"/>
              </w:rPr>
            </w:pPr>
            <w:r w:rsidRPr="00D41889">
              <w:rPr>
                <w:rFonts w:ascii="Times New Roman" w:hAnsi="Times New Roman"/>
                <w:noProof w:val="0"/>
              </w:rPr>
              <w:t>25</w:t>
            </w:r>
          </w:p>
        </w:tc>
      </w:tr>
      <w:tr w:rsidR="00D41889" w:rsidRPr="00D41889" w14:paraId="4C9EC0A1" w14:textId="77777777" w:rsidTr="00BF3A6E">
        <w:tc>
          <w:tcPr>
            <w:tcW w:w="4814" w:type="dxa"/>
            <w:hideMark/>
          </w:tcPr>
          <w:p w14:paraId="38703844" w14:textId="77777777" w:rsidR="0018299B" w:rsidRPr="00D41889" w:rsidRDefault="0018299B" w:rsidP="00BF3A6E">
            <w:pPr>
              <w:rPr>
                <w:rFonts w:ascii="Times New Roman" w:hAnsi="Times New Roman"/>
                <w:noProof w:val="0"/>
              </w:rPr>
            </w:pPr>
            <w:r w:rsidRPr="00D41889">
              <w:rPr>
                <w:rFonts w:ascii="Times New Roman" w:hAnsi="Times New Roman"/>
                <w:noProof w:val="0"/>
              </w:rPr>
              <w:t xml:space="preserve">Daugiau nei 3 darbo vietos </w:t>
            </w:r>
          </w:p>
        </w:tc>
        <w:tc>
          <w:tcPr>
            <w:tcW w:w="4814" w:type="dxa"/>
            <w:hideMark/>
          </w:tcPr>
          <w:p w14:paraId="442B4FBC" w14:textId="77777777" w:rsidR="0018299B" w:rsidRPr="00D41889" w:rsidRDefault="0018299B" w:rsidP="00BF3A6E">
            <w:pPr>
              <w:rPr>
                <w:rFonts w:ascii="Times New Roman" w:hAnsi="Times New Roman"/>
                <w:noProof w:val="0"/>
              </w:rPr>
            </w:pPr>
            <w:r w:rsidRPr="00D41889">
              <w:rPr>
                <w:rFonts w:ascii="Times New Roman" w:hAnsi="Times New Roman"/>
                <w:noProof w:val="0"/>
              </w:rPr>
              <w:t>40</w:t>
            </w:r>
          </w:p>
        </w:tc>
      </w:tr>
      <w:tr w:rsidR="00D41889" w:rsidRPr="00D41889" w14:paraId="5B92858F" w14:textId="77777777" w:rsidTr="00BF3A6E">
        <w:tc>
          <w:tcPr>
            <w:tcW w:w="4814" w:type="dxa"/>
          </w:tcPr>
          <w:p w14:paraId="0150B875" w14:textId="77777777" w:rsidR="0018299B" w:rsidRPr="00D41889" w:rsidRDefault="0018299B" w:rsidP="00BF3A6E">
            <w:pPr>
              <w:rPr>
                <w:rFonts w:ascii="Times New Roman" w:hAnsi="Times New Roman"/>
                <w:b/>
                <w:bCs/>
                <w:noProof w:val="0"/>
              </w:rPr>
            </w:pPr>
            <w:r w:rsidRPr="00D41889">
              <w:rPr>
                <w:rFonts w:ascii="Times New Roman" w:hAnsi="Times New Roman"/>
                <w:b/>
                <w:bCs/>
                <w:noProof w:val="0"/>
              </w:rPr>
              <w:t xml:space="preserve">Bendrai paraišką teikiančių bendruomenių, asociacijų, organizacijų (Toliau- NVO) skaičius, </w:t>
            </w:r>
          </w:p>
        </w:tc>
        <w:tc>
          <w:tcPr>
            <w:tcW w:w="4814" w:type="dxa"/>
          </w:tcPr>
          <w:p w14:paraId="10C11D6C" w14:textId="77777777" w:rsidR="0018299B" w:rsidRPr="00D41889" w:rsidRDefault="0018299B" w:rsidP="00BF3A6E">
            <w:pPr>
              <w:rPr>
                <w:rFonts w:ascii="Times New Roman" w:hAnsi="Times New Roman"/>
                <w:b/>
                <w:bCs/>
                <w:noProof w:val="0"/>
              </w:rPr>
            </w:pPr>
            <w:r w:rsidRPr="00D41889">
              <w:rPr>
                <w:rFonts w:ascii="Times New Roman" w:hAnsi="Times New Roman"/>
                <w:b/>
                <w:bCs/>
                <w:noProof w:val="0"/>
              </w:rPr>
              <w:t>Balai (maksimalus balų skaičius – 20)</w:t>
            </w:r>
          </w:p>
        </w:tc>
      </w:tr>
      <w:tr w:rsidR="00D41889" w:rsidRPr="00D41889" w14:paraId="64438A42" w14:textId="77777777" w:rsidTr="00BF3A6E">
        <w:tc>
          <w:tcPr>
            <w:tcW w:w="4814" w:type="dxa"/>
          </w:tcPr>
          <w:p w14:paraId="1F1AB5AD" w14:textId="77777777" w:rsidR="0018299B" w:rsidRPr="00D41889" w:rsidRDefault="0018299B" w:rsidP="00BF3A6E">
            <w:pPr>
              <w:rPr>
                <w:rFonts w:ascii="Times New Roman" w:hAnsi="Times New Roman"/>
                <w:noProof w:val="0"/>
              </w:rPr>
            </w:pPr>
            <w:r w:rsidRPr="00D41889">
              <w:rPr>
                <w:rFonts w:ascii="Times New Roman" w:hAnsi="Times New Roman"/>
                <w:noProof w:val="0"/>
              </w:rPr>
              <w:lastRenderedPageBreak/>
              <w:t xml:space="preserve">1 NVO </w:t>
            </w:r>
          </w:p>
        </w:tc>
        <w:tc>
          <w:tcPr>
            <w:tcW w:w="4814" w:type="dxa"/>
          </w:tcPr>
          <w:p w14:paraId="5EB86D3C" w14:textId="77777777" w:rsidR="0018299B" w:rsidRPr="00D41889" w:rsidRDefault="0018299B" w:rsidP="00BF3A6E">
            <w:pPr>
              <w:rPr>
                <w:rFonts w:ascii="Times New Roman" w:hAnsi="Times New Roman"/>
                <w:noProof w:val="0"/>
              </w:rPr>
            </w:pPr>
            <w:r w:rsidRPr="00D41889">
              <w:rPr>
                <w:rFonts w:ascii="Times New Roman" w:hAnsi="Times New Roman"/>
                <w:noProof w:val="0"/>
              </w:rPr>
              <w:t>5</w:t>
            </w:r>
          </w:p>
        </w:tc>
      </w:tr>
      <w:tr w:rsidR="00D41889" w:rsidRPr="00D41889" w14:paraId="5DC9EC21" w14:textId="77777777" w:rsidTr="00BF3A6E">
        <w:tc>
          <w:tcPr>
            <w:tcW w:w="4814" w:type="dxa"/>
          </w:tcPr>
          <w:p w14:paraId="0E1C02A9" w14:textId="4C292143" w:rsidR="0018299B" w:rsidRPr="00D41889" w:rsidRDefault="0018299B" w:rsidP="00BF3A6E">
            <w:pPr>
              <w:rPr>
                <w:rFonts w:ascii="Times New Roman" w:hAnsi="Times New Roman"/>
                <w:noProof w:val="0"/>
              </w:rPr>
            </w:pPr>
            <w:r w:rsidRPr="00D41889">
              <w:rPr>
                <w:rFonts w:ascii="Times New Roman" w:hAnsi="Times New Roman"/>
                <w:noProof w:val="0"/>
              </w:rPr>
              <w:t xml:space="preserve">Nuo 2 iki 3 NVO  </w:t>
            </w:r>
          </w:p>
        </w:tc>
        <w:tc>
          <w:tcPr>
            <w:tcW w:w="4814" w:type="dxa"/>
          </w:tcPr>
          <w:p w14:paraId="639ECA76" w14:textId="77777777" w:rsidR="0018299B" w:rsidRPr="00D41889" w:rsidRDefault="0018299B" w:rsidP="00BF3A6E">
            <w:pPr>
              <w:rPr>
                <w:rFonts w:ascii="Times New Roman" w:hAnsi="Times New Roman"/>
                <w:noProof w:val="0"/>
              </w:rPr>
            </w:pPr>
            <w:r w:rsidRPr="00D41889">
              <w:rPr>
                <w:rFonts w:ascii="Times New Roman" w:hAnsi="Times New Roman"/>
                <w:noProof w:val="0"/>
              </w:rPr>
              <w:t>15</w:t>
            </w:r>
          </w:p>
        </w:tc>
      </w:tr>
      <w:tr w:rsidR="00D41889" w:rsidRPr="00D41889" w14:paraId="18552CFE" w14:textId="77777777" w:rsidTr="00BF3A6E">
        <w:tc>
          <w:tcPr>
            <w:tcW w:w="4814" w:type="dxa"/>
          </w:tcPr>
          <w:p w14:paraId="267490F8" w14:textId="77777777" w:rsidR="0018299B" w:rsidRPr="00D41889" w:rsidRDefault="0018299B" w:rsidP="00BF3A6E">
            <w:pPr>
              <w:rPr>
                <w:rFonts w:ascii="Times New Roman" w:hAnsi="Times New Roman"/>
                <w:noProof w:val="0"/>
              </w:rPr>
            </w:pPr>
            <w:r w:rsidRPr="00D41889">
              <w:rPr>
                <w:rFonts w:ascii="Times New Roman" w:hAnsi="Times New Roman"/>
                <w:noProof w:val="0"/>
              </w:rPr>
              <w:t>Daugiau nei 3 NVO</w:t>
            </w:r>
          </w:p>
        </w:tc>
        <w:tc>
          <w:tcPr>
            <w:tcW w:w="4814" w:type="dxa"/>
          </w:tcPr>
          <w:p w14:paraId="60EA51E8" w14:textId="77777777" w:rsidR="0018299B" w:rsidRPr="00D41889" w:rsidRDefault="0018299B" w:rsidP="00BF3A6E">
            <w:pPr>
              <w:rPr>
                <w:rFonts w:ascii="Times New Roman" w:hAnsi="Times New Roman"/>
                <w:noProof w:val="0"/>
              </w:rPr>
            </w:pPr>
            <w:r w:rsidRPr="00D41889">
              <w:rPr>
                <w:rFonts w:ascii="Times New Roman" w:hAnsi="Times New Roman"/>
                <w:noProof w:val="0"/>
              </w:rPr>
              <w:t>20</w:t>
            </w:r>
          </w:p>
        </w:tc>
      </w:tr>
      <w:tr w:rsidR="00D41889" w:rsidRPr="00D41889" w14:paraId="31D146DB" w14:textId="77777777" w:rsidTr="00BF3A6E">
        <w:tc>
          <w:tcPr>
            <w:tcW w:w="4814" w:type="dxa"/>
          </w:tcPr>
          <w:p w14:paraId="16ABBB7B" w14:textId="77777777" w:rsidR="0018299B" w:rsidRPr="00D41889" w:rsidRDefault="0018299B" w:rsidP="00BF3A6E">
            <w:pPr>
              <w:rPr>
                <w:rFonts w:ascii="Times New Roman" w:hAnsi="Times New Roman"/>
                <w:b/>
                <w:bCs/>
                <w:noProof w:val="0"/>
              </w:rPr>
            </w:pPr>
            <w:r w:rsidRPr="00D41889">
              <w:rPr>
                <w:rFonts w:ascii="Times New Roman" w:hAnsi="Times New Roman"/>
                <w:b/>
                <w:bCs/>
                <w:noProof w:val="0"/>
              </w:rPr>
              <w:t>NVO teikiamų paslaugų skaičius (aprašyti detaliai teikiant paraišką)</w:t>
            </w:r>
          </w:p>
        </w:tc>
        <w:tc>
          <w:tcPr>
            <w:tcW w:w="4814" w:type="dxa"/>
          </w:tcPr>
          <w:p w14:paraId="554421CB" w14:textId="77777777" w:rsidR="0018299B" w:rsidRPr="00D41889" w:rsidRDefault="0018299B" w:rsidP="00BF3A6E">
            <w:pPr>
              <w:rPr>
                <w:rFonts w:ascii="Times New Roman" w:hAnsi="Times New Roman"/>
                <w:noProof w:val="0"/>
              </w:rPr>
            </w:pPr>
            <w:r w:rsidRPr="00D41889">
              <w:rPr>
                <w:rFonts w:ascii="Times New Roman" w:hAnsi="Times New Roman"/>
                <w:b/>
                <w:bCs/>
                <w:noProof w:val="0"/>
              </w:rPr>
              <w:t>Balai (maksimalus balų skaičius – 40)</w:t>
            </w:r>
          </w:p>
        </w:tc>
      </w:tr>
      <w:tr w:rsidR="00D41889" w:rsidRPr="00D41889" w14:paraId="70E89416" w14:textId="77777777" w:rsidTr="00BF3A6E">
        <w:tc>
          <w:tcPr>
            <w:tcW w:w="4814" w:type="dxa"/>
          </w:tcPr>
          <w:p w14:paraId="44981ECB" w14:textId="77777777" w:rsidR="0018299B" w:rsidRPr="00D41889" w:rsidRDefault="0018299B" w:rsidP="00BF3A6E">
            <w:pPr>
              <w:rPr>
                <w:rFonts w:ascii="Times New Roman" w:hAnsi="Times New Roman"/>
                <w:noProof w:val="0"/>
              </w:rPr>
            </w:pPr>
            <w:r w:rsidRPr="00D41889">
              <w:rPr>
                <w:rFonts w:ascii="Times New Roman" w:hAnsi="Times New Roman"/>
                <w:noProof w:val="0"/>
              </w:rPr>
              <w:t xml:space="preserve">1 paslauga </w:t>
            </w:r>
          </w:p>
        </w:tc>
        <w:tc>
          <w:tcPr>
            <w:tcW w:w="4814" w:type="dxa"/>
          </w:tcPr>
          <w:p w14:paraId="1AE2266B" w14:textId="77777777" w:rsidR="0018299B" w:rsidRPr="00D41889" w:rsidRDefault="0018299B" w:rsidP="00BF3A6E">
            <w:pPr>
              <w:rPr>
                <w:rFonts w:ascii="Times New Roman" w:hAnsi="Times New Roman"/>
                <w:noProof w:val="0"/>
              </w:rPr>
            </w:pPr>
            <w:r w:rsidRPr="00D41889">
              <w:rPr>
                <w:rFonts w:ascii="Times New Roman" w:hAnsi="Times New Roman"/>
                <w:noProof w:val="0"/>
              </w:rPr>
              <w:t>10</w:t>
            </w:r>
          </w:p>
        </w:tc>
      </w:tr>
      <w:tr w:rsidR="00D41889" w:rsidRPr="00D41889" w14:paraId="16E931B3" w14:textId="77777777" w:rsidTr="00BF3A6E">
        <w:tc>
          <w:tcPr>
            <w:tcW w:w="4814" w:type="dxa"/>
          </w:tcPr>
          <w:p w14:paraId="2585F932" w14:textId="7E145281" w:rsidR="0018299B" w:rsidRPr="00D41889" w:rsidRDefault="0018299B" w:rsidP="00BF3A6E">
            <w:pPr>
              <w:rPr>
                <w:rFonts w:ascii="Times New Roman" w:hAnsi="Times New Roman"/>
                <w:noProof w:val="0"/>
              </w:rPr>
            </w:pPr>
            <w:r w:rsidRPr="00D41889">
              <w:rPr>
                <w:rFonts w:ascii="Times New Roman" w:hAnsi="Times New Roman"/>
                <w:noProof w:val="0"/>
              </w:rPr>
              <w:t>Nuo 2 iki 3 paslaugų</w:t>
            </w:r>
          </w:p>
        </w:tc>
        <w:tc>
          <w:tcPr>
            <w:tcW w:w="4814" w:type="dxa"/>
          </w:tcPr>
          <w:p w14:paraId="1FB5A78B" w14:textId="77777777" w:rsidR="0018299B" w:rsidRPr="00D41889" w:rsidRDefault="0018299B" w:rsidP="00BF3A6E">
            <w:pPr>
              <w:rPr>
                <w:rFonts w:ascii="Times New Roman" w:hAnsi="Times New Roman"/>
                <w:noProof w:val="0"/>
              </w:rPr>
            </w:pPr>
            <w:r w:rsidRPr="00D41889">
              <w:rPr>
                <w:rFonts w:ascii="Times New Roman" w:hAnsi="Times New Roman"/>
                <w:noProof w:val="0"/>
              </w:rPr>
              <w:t>25</w:t>
            </w:r>
          </w:p>
        </w:tc>
      </w:tr>
      <w:tr w:rsidR="00D41889" w:rsidRPr="00D41889" w14:paraId="6FB76F04" w14:textId="77777777" w:rsidTr="00BF3A6E">
        <w:tc>
          <w:tcPr>
            <w:tcW w:w="4814" w:type="dxa"/>
          </w:tcPr>
          <w:p w14:paraId="0B246E55" w14:textId="77777777" w:rsidR="0018299B" w:rsidRPr="00D41889" w:rsidRDefault="0018299B" w:rsidP="00BF3A6E">
            <w:pPr>
              <w:rPr>
                <w:rFonts w:ascii="Times New Roman" w:hAnsi="Times New Roman"/>
                <w:noProof w:val="0"/>
              </w:rPr>
            </w:pPr>
            <w:r w:rsidRPr="00D41889">
              <w:rPr>
                <w:rFonts w:ascii="Times New Roman" w:hAnsi="Times New Roman"/>
                <w:noProof w:val="0"/>
              </w:rPr>
              <w:t>Daugiau nei 3 paslaugos</w:t>
            </w:r>
          </w:p>
        </w:tc>
        <w:tc>
          <w:tcPr>
            <w:tcW w:w="4814" w:type="dxa"/>
          </w:tcPr>
          <w:p w14:paraId="0FA95F3D" w14:textId="77777777" w:rsidR="0018299B" w:rsidRPr="00D41889" w:rsidRDefault="0018299B" w:rsidP="00BF3A6E">
            <w:pPr>
              <w:rPr>
                <w:rFonts w:ascii="Times New Roman" w:hAnsi="Times New Roman"/>
                <w:noProof w:val="0"/>
              </w:rPr>
            </w:pPr>
            <w:r w:rsidRPr="00D41889">
              <w:rPr>
                <w:rFonts w:ascii="Times New Roman" w:hAnsi="Times New Roman"/>
                <w:noProof w:val="0"/>
              </w:rPr>
              <w:t>40</w:t>
            </w:r>
          </w:p>
        </w:tc>
      </w:tr>
      <w:tr w:rsidR="00D41889" w:rsidRPr="00D41889" w14:paraId="1D054FC1" w14:textId="77777777" w:rsidTr="00BF3A6E">
        <w:tc>
          <w:tcPr>
            <w:tcW w:w="4814" w:type="dxa"/>
          </w:tcPr>
          <w:p w14:paraId="6B2ACDB5" w14:textId="77777777" w:rsidR="0018299B" w:rsidRPr="00D41889" w:rsidRDefault="0018299B" w:rsidP="00BF3A6E">
            <w:pPr>
              <w:jc w:val="right"/>
              <w:rPr>
                <w:rFonts w:ascii="Times New Roman" w:hAnsi="Times New Roman"/>
                <w:b/>
                <w:bCs/>
                <w:noProof w:val="0"/>
              </w:rPr>
            </w:pPr>
            <w:r w:rsidRPr="00D41889">
              <w:rPr>
                <w:rFonts w:ascii="Times New Roman" w:hAnsi="Times New Roman"/>
                <w:b/>
                <w:bCs/>
                <w:noProof w:val="0"/>
              </w:rPr>
              <w:t xml:space="preserve">IŠ viso </w:t>
            </w:r>
          </w:p>
        </w:tc>
        <w:tc>
          <w:tcPr>
            <w:tcW w:w="4814" w:type="dxa"/>
          </w:tcPr>
          <w:p w14:paraId="64229043" w14:textId="77777777" w:rsidR="0018299B" w:rsidRPr="00D41889" w:rsidRDefault="0018299B" w:rsidP="00BF3A6E">
            <w:pPr>
              <w:rPr>
                <w:rFonts w:ascii="Times New Roman" w:hAnsi="Times New Roman"/>
                <w:b/>
                <w:bCs/>
                <w:noProof w:val="0"/>
              </w:rPr>
            </w:pPr>
            <w:r w:rsidRPr="00D41889">
              <w:rPr>
                <w:rFonts w:ascii="Times New Roman" w:hAnsi="Times New Roman"/>
                <w:b/>
                <w:bCs/>
                <w:noProof w:val="0"/>
              </w:rPr>
              <w:t>100</w:t>
            </w:r>
          </w:p>
        </w:tc>
      </w:tr>
    </w:tbl>
    <w:p w14:paraId="6FD16ACA" w14:textId="63D8AC7D" w:rsidR="0018299B" w:rsidRPr="00D41889" w:rsidRDefault="0018299B" w:rsidP="0018299B">
      <w:pPr>
        <w:pStyle w:val="Sraopastraipa"/>
        <w:shd w:val="clear" w:color="auto" w:fill="FFFFFF"/>
        <w:ind w:left="1247"/>
        <w:jc w:val="both"/>
        <w:rPr>
          <w:noProof w:val="0"/>
        </w:rPr>
      </w:pPr>
      <w:r w:rsidRPr="00D41889">
        <w:rPr>
          <w:noProof w:val="0"/>
        </w:rPr>
        <w:t xml:space="preserve">*jei </w:t>
      </w:r>
      <w:r w:rsidR="00D8002F" w:rsidRPr="00D41889">
        <w:rPr>
          <w:noProof w:val="0"/>
        </w:rPr>
        <w:t>Planai</w:t>
      </w:r>
      <w:r w:rsidRPr="00D41889">
        <w:rPr>
          <w:noProof w:val="0"/>
        </w:rPr>
        <w:t xml:space="preserve"> surinko vienodą balų skaičių, konkursą laimi NVO, kuri sukuria daugiau darbo vietų.</w:t>
      </w:r>
    </w:p>
    <w:p w14:paraId="23722DA2" w14:textId="77777777" w:rsidR="0018299B" w:rsidRPr="00D41889" w:rsidRDefault="0018299B" w:rsidP="0018299B">
      <w:pPr>
        <w:pStyle w:val="Pagrindinistekstas"/>
        <w:tabs>
          <w:tab w:val="left" w:pos="360"/>
          <w:tab w:val="left" w:pos="720"/>
        </w:tabs>
        <w:jc w:val="left"/>
        <w:rPr>
          <w:b w:val="0"/>
        </w:rPr>
      </w:pPr>
    </w:p>
    <w:p w14:paraId="74C4F50C" w14:textId="437C580A" w:rsidR="00D00331" w:rsidRPr="00D41889" w:rsidRDefault="00D00331" w:rsidP="002A056F">
      <w:pPr>
        <w:numPr>
          <w:ilvl w:val="0"/>
          <w:numId w:val="41"/>
        </w:numPr>
        <w:tabs>
          <w:tab w:val="left" w:pos="720"/>
          <w:tab w:val="left" w:pos="1560"/>
          <w:tab w:val="left" w:pos="1701"/>
        </w:tabs>
        <w:ind w:firstLine="709"/>
        <w:jc w:val="both"/>
        <w:rPr>
          <w:lang w:eastAsia="lt-LT"/>
        </w:rPr>
      </w:pPr>
      <w:r w:rsidRPr="00D41889">
        <w:t xml:space="preserve">Sprendimą dėl </w:t>
      </w:r>
      <w:r w:rsidR="00486B24" w:rsidRPr="00D41889">
        <w:t>NVO laimėjusios konkursą priima Savivaldybės patvirtinta komisija</w:t>
      </w:r>
      <w:r w:rsidRPr="00D41889">
        <w:t xml:space="preserve">. </w:t>
      </w:r>
    </w:p>
    <w:p w14:paraId="7171CECD" w14:textId="354DB686" w:rsidR="00D00331" w:rsidRPr="00D41889" w:rsidRDefault="00486B24" w:rsidP="00A5695C">
      <w:pPr>
        <w:numPr>
          <w:ilvl w:val="0"/>
          <w:numId w:val="41"/>
        </w:numPr>
        <w:tabs>
          <w:tab w:val="left" w:pos="720"/>
          <w:tab w:val="left" w:pos="1560"/>
          <w:tab w:val="left" w:pos="1701"/>
        </w:tabs>
        <w:ind w:firstLine="709"/>
        <w:jc w:val="both"/>
        <w:rPr>
          <w:lang w:eastAsia="lt-LT"/>
        </w:rPr>
      </w:pPr>
      <w:r w:rsidRPr="00D41889">
        <w:t>Komisijos</w:t>
      </w:r>
      <w:r w:rsidR="002A056F" w:rsidRPr="00D41889">
        <w:t xml:space="preserve"> </w:t>
      </w:r>
      <w:r w:rsidR="00D00331" w:rsidRPr="00D41889">
        <w:t>sprendimai teisėti, kai dalyvauja daugiau nei pusė komisijos narių.</w:t>
      </w:r>
    </w:p>
    <w:p w14:paraId="36178B27" w14:textId="1DE215F4" w:rsidR="00D00331" w:rsidRPr="00D41889" w:rsidRDefault="00486B24" w:rsidP="00FE30ED">
      <w:pPr>
        <w:numPr>
          <w:ilvl w:val="0"/>
          <w:numId w:val="41"/>
        </w:numPr>
        <w:tabs>
          <w:tab w:val="left" w:pos="720"/>
          <w:tab w:val="left" w:pos="1560"/>
          <w:tab w:val="left" w:pos="1701"/>
        </w:tabs>
        <w:ind w:firstLine="709"/>
        <w:jc w:val="both"/>
        <w:rPr>
          <w:lang w:eastAsia="lt-LT"/>
        </w:rPr>
      </w:pPr>
      <w:r w:rsidRPr="00D41889">
        <w:t>Komisijos</w:t>
      </w:r>
      <w:r w:rsidR="002A056F" w:rsidRPr="00D41889">
        <w:t xml:space="preserve"> </w:t>
      </w:r>
      <w:r w:rsidR="00D00331" w:rsidRPr="00D41889">
        <w:t xml:space="preserve">nariai negali balsuoti už </w:t>
      </w:r>
      <w:r w:rsidR="00D8002F" w:rsidRPr="00D41889">
        <w:t>Planus</w:t>
      </w:r>
      <w:r w:rsidR="00D00331" w:rsidRPr="00D41889">
        <w:t xml:space="preserve"> tų organizacijų, kurių veikloje jie dalyvauja.</w:t>
      </w:r>
    </w:p>
    <w:p w14:paraId="40423A99" w14:textId="5891783F" w:rsidR="00D00331" w:rsidRPr="00D41889" w:rsidRDefault="00D00331" w:rsidP="00FE30ED">
      <w:pPr>
        <w:numPr>
          <w:ilvl w:val="0"/>
          <w:numId w:val="41"/>
        </w:numPr>
        <w:tabs>
          <w:tab w:val="left" w:pos="720"/>
          <w:tab w:val="left" w:pos="1560"/>
          <w:tab w:val="left" w:pos="1701"/>
        </w:tabs>
        <w:ind w:firstLine="709"/>
        <w:jc w:val="both"/>
        <w:rPr>
          <w:lang w:eastAsia="lt-LT"/>
        </w:rPr>
      </w:pPr>
      <w:r w:rsidRPr="00D41889">
        <w:t xml:space="preserve">Kai </w:t>
      </w:r>
      <w:r w:rsidR="00486B24" w:rsidRPr="00D41889">
        <w:t>komisijos</w:t>
      </w:r>
      <w:r w:rsidR="002A056F" w:rsidRPr="00D41889">
        <w:t xml:space="preserve"> </w:t>
      </w:r>
      <w:r w:rsidRPr="00D41889">
        <w:t>narių balsai pasiskirsto po lygiai, lemiamą balsą turi komisijos pirmininkas.</w:t>
      </w:r>
    </w:p>
    <w:p w14:paraId="47CEDAD8" w14:textId="5FBEDDAB" w:rsidR="00D00331" w:rsidRPr="00D41889" w:rsidRDefault="00486B24" w:rsidP="00FE30ED">
      <w:pPr>
        <w:numPr>
          <w:ilvl w:val="0"/>
          <w:numId w:val="41"/>
        </w:numPr>
        <w:tabs>
          <w:tab w:val="left" w:pos="720"/>
          <w:tab w:val="left" w:pos="1560"/>
          <w:tab w:val="left" w:pos="1701"/>
        </w:tabs>
        <w:ind w:firstLine="709"/>
        <w:jc w:val="both"/>
        <w:rPr>
          <w:lang w:eastAsia="lt-LT"/>
        </w:rPr>
      </w:pPr>
      <w:r w:rsidRPr="00D41889">
        <w:t>Komisijos</w:t>
      </w:r>
      <w:r w:rsidR="002A056F" w:rsidRPr="00D41889">
        <w:t xml:space="preserve"> </w:t>
      </w:r>
      <w:r w:rsidR="00D00331" w:rsidRPr="00D41889">
        <w:t xml:space="preserve">sprendimai įforminami posėdžių protokolais, kuriuos pasirašo komisijos pirmininkas ir sekretorius. Protokolai registruojami dokumentų valdymo sistemoje „Kontora“. </w:t>
      </w:r>
    </w:p>
    <w:p w14:paraId="65AE7372" w14:textId="77777777" w:rsidR="00BF2175" w:rsidRPr="00D41889" w:rsidRDefault="00D00331" w:rsidP="00BC21E4">
      <w:pPr>
        <w:numPr>
          <w:ilvl w:val="0"/>
          <w:numId w:val="41"/>
        </w:numPr>
        <w:tabs>
          <w:tab w:val="left" w:pos="720"/>
          <w:tab w:val="left" w:pos="1560"/>
          <w:tab w:val="left" w:pos="1701"/>
        </w:tabs>
        <w:ind w:firstLine="709"/>
        <w:jc w:val="both"/>
        <w:rPr>
          <w:noProof w:val="0"/>
          <w:lang w:eastAsia="lt-LT"/>
        </w:rPr>
      </w:pPr>
      <w:r w:rsidRPr="00D41889">
        <w:t>Informacija apie priimtus sprendimus per 5 darbo dienas nuo sprendimo priėmimo dienos skelbiama Savivaldybės interneto svetainėje</w:t>
      </w:r>
      <w:r w:rsidR="00BC21E4" w:rsidRPr="00D41889">
        <w:t xml:space="preserve"> </w:t>
      </w:r>
      <w:hyperlink r:id="rId10" w:history="1">
        <w:r w:rsidR="00BC21E4" w:rsidRPr="00D41889">
          <w:rPr>
            <w:rStyle w:val="Hipersaitas"/>
            <w:color w:val="auto"/>
            <w:u w:val="none"/>
          </w:rPr>
          <w:t>www.kelme.lt</w:t>
        </w:r>
      </w:hyperlink>
      <w:r w:rsidR="00BC21E4" w:rsidRPr="00D41889">
        <w:t>.</w:t>
      </w:r>
      <w:r w:rsidR="009C5D7A" w:rsidRPr="00D41889">
        <w:rPr>
          <w:noProof w:val="0"/>
          <w:lang w:eastAsia="lt-LT"/>
        </w:rPr>
        <w:t> </w:t>
      </w:r>
    </w:p>
    <w:p w14:paraId="708FDA97" w14:textId="77777777" w:rsidR="00BC21E4" w:rsidRPr="00D41889" w:rsidRDefault="00BC21E4" w:rsidP="00BB3183">
      <w:pPr>
        <w:pStyle w:val="Pagrindinistekstas"/>
        <w:tabs>
          <w:tab w:val="left" w:pos="360"/>
          <w:tab w:val="left" w:pos="720"/>
        </w:tabs>
        <w:ind w:left="720"/>
        <w:rPr>
          <w:bCs w:val="0"/>
        </w:rPr>
      </w:pPr>
    </w:p>
    <w:p w14:paraId="59C1CE90" w14:textId="600007A0" w:rsidR="00BB3183" w:rsidRPr="00D41889" w:rsidRDefault="00BB3183" w:rsidP="00B30210">
      <w:pPr>
        <w:pStyle w:val="Pagrindinistekstas"/>
        <w:tabs>
          <w:tab w:val="left" w:pos="360"/>
          <w:tab w:val="left" w:pos="720"/>
        </w:tabs>
        <w:ind w:left="720" w:hanging="720"/>
        <w:rPr>
          <w:bCs w:val="0"/>
        </w:rPr>
      </w:pPr>
      <w:r w:rsidRPr="00D41889">
        <w:rPr>
          <w:bCs w:val="0"/>
        </w:rPr>
        <w:t>IV SKYRIUS</w:t>
      </w:r>
    </w:p>
    <w:p w14:paraId="7B1E3FF4" w14:textId="57D647B7" w:rsidR="00BF2175" w:rsidRPr="00D41889" w:rsidRDefault="00D8002F" w:rsidP="00B30210">
      <w:pPr>
        <w:pStyle w:val="Pagrindinistekstas"/>
        <w:tabs>
          <w:tab w:val="left" w:pos="360"/>
          <w:tab w:val="left" w:pos="720"/>
        </w:tabs>
        <w:ind w:left="720" w:hanging="720"/>
        <w:rPr>
          <w:bCs w:val="0"/>
        </w:rPr>
      </w:pPr>
      <w:r w:rsidRPr="00D41889">
        <w:rPr>
          <w:bCs w:val="0"/>
        </w:rPr>
        <w:t>SUTARTIES SUDARYMAS IR VYKDYMAS</w:t>
      </w:r>
    </w:p>
    <w:p w14:paraId="52886515" w14:textId="77777777" w:rsidR="00BF2175" w:rsidRPr="00D41889" w:rsidRDefault="00BF2175" w:rsidP="009E05D2">
      <w:pPr>
        <w:pStyle w:val="Pagrindinistekstas"/>
        <w:tabs>
          <w:tab w:val="left" w:pos="360"/>
          <w:tab w:val="left" w:pos="720"/>
        </w:tabs>
        <w:jc w:val="left"/>
      </w:pPr>
    </w:p>
    <w:p w14:paraId="559AB0C4" w14:textId="06932A22" w:rsidR="00BF2175" w:rsidRPr="00D41889" w:rsidRDefault="004128C5" w:rsidP="004128C5">
      <w:pPr>
        <w:numPr>
          <w:ilvl w:val="0"/>
          <w:numId w:val="41"/>
        </w:numPr>
        <w:tabs>
          <w:tab w:val="left" w:pos="720"/>
          <w:tab w:val="left" w:pos="1560"/>
          <w:tab w:val="left" w:pos="1701"/>
        </w:tabs>
        <w:ind w:firstLine="709"/>
        <w:jc w:val="both"/>
        <w:rPr>
          <w:noProof w:val="0"/>
          <w:lang w:eastAsia="lt-LT"/>
        </w:rPr>
      </w:pPr>
      <w:r w:rsidRPr="00D41889">
        <w:rPr>
          <w:noProof w:val="0"/>
          <w:lang w:eastAsia="lt-LT"/>
        </w:rPr>
        <w:t xml:space="preserve">Savivaldybės administracija, atstovaujama </w:t>
      </w:r>
      <w:r w:rsidR="004F6821" w:rsidRPr="00D41889">
        <w:rPr>
          <w:noProof w:val="0"/>
          <w:lang w:eastAsia="lt-LT"/>
        </w:rPr>
        <w:t xml:space="preserve">Savivaldybės </w:t>
      </w:r>
      <w:r w:rsidRPr="00D41889">
        <w:rPr>
          <w:noProof w:val="0"/>
          <w:lang w:eastAsia="lt-LT"/>
        </w:rPr>
        <w:t>administracijos direktoriaus</w:t>
      </w:r>
      <w:r w:rsidR="000F0AB7" w:rsidRPr="00D41889">
        <w:rPr>
          <w:noProof w:val="0"/>
          <w:lang w:eastAsia="lt-LT"/>
        </w:rPr>
        <w:t>,</w:t>
      </w:r>
      <w:r w:rsidRPr="00D41889">
        <w:rPr>
          <w:noProof w:val="0"/>
          <w:lang w:eastAsia="lt-LT"/>
        </w:rPr>
        <w:t xml:space="preserve"> su pareiškėju per 10</w:t>
      </w:r>
      <w:r w:rsidR="000F0AB7" w:rsidRPr="00D41889">
        <w:rPr>
          <w:noProof w:val="0"/>
          <w:lang w:eastAsia="lt-LT"/>
        </w:rPr>
        <w:t> </w:t>
      </w:r>
      <w:r w:rsidRPr="00D41889">
        <w:rPr>
          <w:noProof w:val="0"/>
          <w:lang w:eastAsia="lt-LT"/>
        </w:rPr>
        <w:t>d.</w:t>
      </w:r>
      <w:r w:rsidR="000F0AB7" w:rsidRPr="00D41889">
        <w:rPr>
          <w:noProof w:val="0"/>
          <w:lang w:eastAsia="lt-LT"/>
        </w:rPr>
        <w:t> </w:t>
      </w:r>
      <w:r w:rsidRPr="00D41889">
        <w:rPr>
          <w:noProof w:val="0"/>
          <w:lang w:eastAsia="lt-LT"/>
        </w:rPr>
        <w:t xml:space="preserve">d. nuo </w:t>
      </w:r>
      <w:r w:rsidR="000F0AB7" w:rsidRPr="00D41889">
        <w:rPr>
          <w:noProof w:val="0"/>
          <w:lang w:eastAsia="lt-LT"/>
        </w:rPr>
        <w:t>S</w:t>
      </w:r>
      <w:r w:rsidRPr="00D41889">
        <w:rPr>
          <w:noProof w:val="0"/>
          <w:lang w:eastAsia="lt-LT"/>
        </w:rPr>
        <w:t xml:space="preserve">avivaldybės administracijos kvietimo sudaryti sutartį pasirašo </w:t>
      </w:r>
      <w:r w:rsidR="00BF2175" w:rsidRPr="00D41889">
        <w:rPr>
          <w:noProof w:val="0"/>
          <w:lang w:eastAsia="lt-LT"/>
        </w:rPr>
        <w:t>sutartį</w:t>
      </w:r>
      <w:r w:rsidRPr="00D41889">
        <w:rPr>
          <w:noProof w:val="0"/>
          <w:lang w:eastAsia="lt-LT"/>
        </w:rPr>
        <w:t xml:space="preserve"> (toliau – Sutartis</w:t>
      </w:r>
      <w:r w:rsidR="00FC1B81" w:rsidRPr="00D41889">
        <w:rPr>
          <w:noProof w:val="0"/>
          <w:lang w:eastAsia="lt-LT"/>
        </w:rPr>
        <w:t xml:space="preserve"> (priedas Nr. 2</w:t>
      </w:r>
      <w:r w:rsidRPr="00D41889">
        <w:rPr>
          <w:noProof w:val="0"/>
          <w:lang w:eastAsia="lt-LT"/>
        </w:rPr>
        <w:t>)</w:t>
      </w:r>
      <w:r w:rsidR="00BC21E4" w:rsidRPr="00D41889">
        <w:rPr>
          <w:noProof w:val="0"/>
          <w:lang w:eastAsia="lt-LT"/>
        </w:rPr>
        <w:t xml:space="preserve">. </w:t>
      </w:r>
      <w:r w:rsidR="00BF2175" w:rsidRPr="00D41889">
        <w:rPr>
          <w:noProof w:val="0"/>
          <w:lang w:eastAsia="lt-LT"/>
        </w:rPr>
        <w:t>Sutartį pasirašo Savivaldybės administracijos direktorius arba jo įgaliotas atstovas ir pareiškė</w:t>
      </w:r>
      <w:r w:rsidR="00845DAE" w:rsidRPr="00D41889">
        <w:rPr>
          <w:noProof w:val="0"/>
          <w:lang w:eastAsia="lt-LT"/>
        </w:rPr>
        <w:t xml:space="preserve">jas </w:t>
      </w:r>
      <w:r w:rsidR="00BC21E4" w:rsidRPr="00D41889">
        <w:t xml:space="preserve">vadovas </w:t>
      </w:r>
      <w:r w:rsidR="00845DAE" w:rsidRPr="00D41889">
        <w:rPr>
          <w:noProof w:val="0"/>
          <w:lang w:eastAsia="lt-LT"/>
        </w:rPr>
        <w:t>arba jo įgaliotas atstovas.</w:t>
      </w:r>
    </w:p>
    <w:p w14:paraId="4653042D" w14:textId="3D149BC4" w:rsidR="00BF2175" w:rsidRPr="00D41889" w:rsidRDefault="00CD4527" w:rsidP="000A372E">
      <w:pPr>
        <w:numPr>
          <w:ilvl w:val="0"/>
          <w:numId w:val="41"/>
        </w:numPr>
        <w:tabs>
          <w:tab w:val="left" w:pos="720"/>
          <w:tab w:val="left" w:pos="1560"/>
          <w:tab w:val="left" w:pos="1701"/>
        </w:tabs>
        <w:ind w:firstLine="709"/>
        <w:jc w:val="both"/>
        <w:rPr>
          <w:b/>
          <w:bCs/>
        </w:rPr>
      </w:pPr>
      <w:r w:rsidRPr="00D41889">
        <w:rPr>
          <w:noProof w:val="0"/>
          <w:lang w:eastAsia="lt-LT"/>
        </w:rPr>
        <w:t>Jei per 10 d.d.</w:t>
      </w:r>
      <w:r w:rsidR="004128C5" w:rsidRPr="00D41889">
        <w:rPr>
          <w:noProof w:val="0"/>
          <w:lang w:eastAsia="lt-LT"/>
        </w:rPr>
        <w:t xml:space="preserve"> </w:t>
      </w:r>
      <w:r w:rsidRPr="00D41889">
        <w:rPr>
          <w:noProof w:val="0"/>
          <w:lang w:eastAsia="lt-LT"/>
        </w:rPr>
        <w:t xml:space="preserve">NVO </w:t>
      </w:r>
      <w:r w:rsidR="004128C5" w:rsidRPr="00D41889">
        <w:rPr>
          <w:noProof w:val="0"/>
          <w:lang w:eastAsia="lt-LT"/>
        </w:rPr>
        <w:t xml:space="preserve"> nepasiraš</w:t>
      </w:r>
      <w:r w:rsidRPr="00D41889">
        <w:rPr>
          <w:noProof w:val="0"/>
          <w:lang w:eastAsia="lt-LT"/>
        </w:rPr>
        <w:t>o</w:t>
      </w:r>
      <w:r w:rsidR="004128C5" w:rsidRPr="00D41889">
        <w:rPr>
          <w:noProof w:val="0"/>
          <w:lang w:eastAsia="lt-LT"/>
        </w:rPr>
        <w:t xml:space="preserve"> Sutart</w:t>
      </w:r>
      <w:r w:rsidR="000F0AB7" w:rsidRPr="00D41889">
        <w:rPr>
          <w:noProof w:val="0"/>
          <w:lang w:eastAsia="lt-LT"/>
        </w:rPr>
        <w:t>ies</w:t>
      </w:r>
      <w:r w:rsidR="004128C5" w:rsidRPr="00D41889">
        <w:rPr>
          <w:noProof w:val="0"/>
          <w:lang w:eastAsia="lt-LT"/>
        </w:rPr>
        <w:t>, laikoma</w:t>
      </w:r>
      <w:r w:rsidR="000F0AB7" w:rsidRPr="00D41889">
        <w:rPr>
          <w:noProof w:val="0"/>
          <w:lang w:eastAsia="lt-LT"/>
        </w:rPr>
        <w:t>,</w:t>
      </w:r>
      <w:r w:rsidR="004128C5" w:rsidRPr="00D41889">
        <w:rPr>
          <w:noProof w:val="0"/>
          <w:lang w:eastAsia="lt-LT"/>
        </w:rPr>
        <w:t xml:space="preserve"> kad </w:t>
      </w:r>
      <w:r w:rsidRPr="00D41889">
        <w:rPr>
          <w:noProof w:val="0"/>
          <w:lang w:eastAsia="lt-LT"/>
        </w:rPr>
        <w:t>NVO</w:t>
      </w:r>
      <w:r w:rsidR="00BF2175" w:rsidRPr="00D41889">
        <w:rPr>
          <w:noProof w:val="0"/>
          <w:lang w:eastAsia="lt-LT"/>
        </w:rPr>
        <w:t xml:space="preserve"> </w:t>
      </w:r>
      <w:r w:rsidR="004128C5" w:rsidRPr="00D41889">
        <w:rPr>
          <w:noProof w:val="0"/>
          <w:lang w:eastAsia="lt-LT"/>
        </w:rPr>
        <w:t>atsisakė pasirašyti Sutartį</w:t>
      </w:r>
      <w:r w:rsidRPr="00D41889">
        <w:rPr>
          <w:noProof w:val="0"/>
          <w:lang w:eastAsia="lt-LT"/>
        </w:rPr>
        <w:t xml:space="preserve"> ir esant poreikiui skelbiamas naujas konkursas</w:t>
      </w:r>
      <w:r w:rsidR="000A372E" w:rsidRPr="00D41889">
        <w:rPr>
          <w:noProof w:val="0"/>
          <w:lang w:eastAsia="lt-LT"/>
        </w:rPr>
        <w:t>.</w:t>
      </w:r>
    </w:p>
    <w:p w14:paraId="0C4445B9" w14:textId="58F6B839" w:rsidR="000A372E" w:rsidRPr="00D41889" w:rsidRDefault="000A372E" w:rsidP="000A372E">
      <w:pPr>
        <w:numPr>
          <w:ilvl w:val="0"/>
          <w:numId w:val="41"/>
        </w:numPr>
        <w:tabs>
          <w:tab w:val="left" w:pos="720"/>
          <w:tab w:val="left" w:pos="1560"/>
          <w:tab w:val="left" w:pos="1701"/>
        </w:tabs>
        <w:ind w:firstLine="709"/>
        <w:jc w:val="both"/>
        <w:rPr>
          <w:b/>
          <w:bCs/>
        </w:rPr>
      </w:pPr>
      <w:r w:rsidRPr="00D41889">
        <w:rPr>
          <w:b/>
          <w:bCs/>
        </w:rPr>
        <w:t xml:space="preserve">Sutartis sudaroma 3 metams. Sutartis gali būti pratęsta dar 2 metams. </w:t>
      </w:r>
    </w:p>
    <w:p w14:paraId="0C063D86" w14:textId="6E1FBE83" w:rsidR="000A372E" w:rsidRPr="00D41889" w:rsidRDefault="000A372E" w:rsidP="000A372E">
      <w:pPr>
        <w:numPr>
          <w:ilvl w:val="0"/>
          <w:numId w:val="41"/>
        </w:numPr>
        <w:tabs>
          <w:tab w:val="left" w:pos="720"/>
          <w:tab w:val="left" w:pos="1560"/>
          <w:tab w:val="left" w:pos="1701"/>
        </w:tabs>
        <w:ind w:firstLine="709"/>
        <w:jc w:val="both"/>
        <w:rPr>
          <w:b/>
          <w:bCs/>
        </w:rPr>
      </w:pPr>
      <w:r w:rsidRPr="00D41889">
        <w:rPr>
          <w:b/>
          <w:bCs/>
        </w:rPr>
        <w:t>Po 5 metų skelbiamas naujas konkursas, siekiant įveiklinti viešasias erdves.</w:t>
      </w:r>
    </w:p>
    <w:p w14:paraId="52DCA698" w14:textId="77777777" w:rsidR="000A372E" w:rsidRPr="00D41889" w:rsidRDefault="000A372E" w:rsidP="000A372E">
      <w:pPr>
        <w:tabs>
          <w:tab w:val="left" w:pos="720"/>
          <w:tab w:val="left" w:pos="1560"/>
          <w:tab w:val="left" w:pos="1701"/>
        </w:tabs>
        <w:ind w:left="709"/>
        <w:jc w:val="both"/>
        <w:rPr>
          <w:b/>
          <w:bCs/>
        </w:rPr>
      </w:pPr>
    </w:p>
    <w:p w14:paraId="79D41360" w14:textId="77777777" w:rsidR="00BB3183" w:rsidRPr="00D41889" w:rsidRDefault="00BF2175" w:rsidP="00B30210">
      <w:pPr>
        <w:pStyle w:val="Pagrindinistekstas"/>
        <w:rPr>
          <w:bCs w:val="0"/>
        </w:rPr>
      </w:pPr>
      <w:r w:rsidRPr="00D41889">
        <w:rPr>
          <w:bCs w:val="0"/>
        </w:rPr>
        <w:t>V</w:t>
      </w:r>
      <w:r w:rsidR="00BB3183" w:rsidRPr="00D41889">
        <w:rPr>
          <w:bCs w:val="0"/>
        </w:rPr>
        <w:t xml:space="preserve"> SKYRIUS</w:t>
      </w:r>
    </w:p>
    <w:p w14:paraId="57F852B1" w14:textId="77777777" w:rsidR="00BF2175" w:rsidRPr="00D41889" w:rsidRDefault="00BF2175" w:rsidP="00B30210">
      <w:pPr>
        <w:pStyle w:val="Pagrindinistekstas"/>
        <w:rPr>
          <w:bCs w:val="0"/>
        </w:rPr>
      </w:pPr>
      <w:r w:rsidRPr="00D41889">
        <w:rPr>
          <w:bCs w:val="0"/>
        </w:rPr>
        <w:t>KONTROLĖ IR ATSAKOMYBĖ</w:t>
      </w:r>
    </w:p>
    <w:p w14:paraId="6C894436" w14:textId="77777777" w:rsidR="00BF2175" w:rsidRPr="00D41889" w:rsidRDefault="00BF2175" w:rsidP="00BB3183">
      <w:pPr>
        <w:pStyle w:val="Pagrindinistekstas"/>
        <w:tabs>
          <w:tab w:val="left" w:pos="360"/>
          <w:tab w:val="left" w:pos="720"/>
        </w:tabs>
        <w:jc w:val="both"/>
        <w:rPr>
          <w:b w:val="0"/>
        </w:rPr>
      </w:pPr>
    </w:p>
    <w:p w14:paraId="690ACBBE" w14:textId="7AE00258" w:rsidR="00BF2175" w:rsidRPr="00D41889" w:rsidRDefault="008E52F0" w:rsidP="008E5614">
      <w:pPr>
        <w:numPr>
          <w:ilvl w:val="0"/>
          <w:numId w:val="41"/>
        </w:numPr>
        <w:tabs>
          <w:tab w:val="left" w:pos="720"/>
          <w:tab w:val="left" w:pos="1560"/>
          <w:tab w:val="left" w:pos="1701"/>
        </w:tabs>
        <w:ind w:firstLine="709"/>
        <w:jc w:val="both"/>
        <w:rPr>
          <w:lang w:eastAsia="lt-LT"/>
        </w:rPr>
      </w:pPr>
      <w:r w:rsidRPr="00D41889">
        <w:rPr>
          <w:lang w:eastAsia="lt-LT"/>
        </w:rPr>
        <w:t>Jei konkursą laimėjusi NVO per metus nepradėjo vykdyti jokios veiklos nurodytoje teritorijoje, sutartis dėl viešųjų erdvių naudojimo visuomenės poreikiams nutraukiama.</w:t>
      </w:r>
    </w:p>
    <w:p w14:paraId="24288938" w14:textId="07BB31FB" w:rsidR="000A372E" w:rsidRPr="00D41889" w:rsidRDefault="000A372E" w:rsidP="008E5614">
      <w:pPr>
        <w:numPr>
          <w:ilvl w:val="0"/>
          <w:numId w:val="41"/>
        </w:numPr>
        <w:tabs>
          <w:tab w:val="left" w:pos="720"/>
          <w:tab w:val="left" w:pos="1560"/>
          <w:tab w:val="left" w:pos="1701"/>
        </w:tabs>
        <w:ind w:firstLine="709"/>
        <w:jc w:val="both"/>
        <w:rPr>
          <w:lang w:eastAsia="lt-LT"/>
        </w:rPr>
      </w:pPr>
      <w:r w:rsidRPr="00D41889">
        <w:rPr>
          <w:lang w:eastAsia="lt-LT"/>
        </w:rPr>
        <w:t>Sutartis gali būti nutriaukiama, jei NVO, teikdama paslaugas, pažeidžia 1</w:t>
      </w:r>
      <w:r w:rsidR="00D8002F" w:rsidRPr="00D41889">
        <w:rPr>
          <w:lang w:eastAsia="lt-LT"/>
        </w:rPr>
        <w:t xml:space="preserve"> s</w:t>
      </w:r>
      <w:r w:rsidRPr="00D41889">
        <w:rPr>
          <w:lang w:eastAsia="lt-LT"/>
        </w:rPr>
        <w:t>kyriuje nurodytus teisės aktus</w:t>
      </w:r>
      <w:r w:rsidR="00D8002F" w:rsidRPr="00D41889">
        <w:rPr>
          <w:lang w:eastAsia="lt-LT"/>
        </w:rPr>
        <w:t xml:space="preserve">, </w:t>
      </w:r>
      <w:r w:rsidRPr="00D41889">
        <w:rPr>
          <w:lang w:eastAsia="lt-LT"/>
        </w:rPr>
        <w:t>buvo raštu įspėta</w:t>
      </w:r>
      <w:r w:rsidR="00D8002F" w:rsidRPr="00D41889">
        <w:rPr>
          <w:lang w:eastAsia="lt-LT"/>
        </w:rPr>
        <w:t>, tačiau nesiėmė veiksmų pažeidimams pašalinti</w:t>
      </w:r>
      <w:r w:rsidRPr="00D41889">
        <w:rPr>
          <w:lang w:eastAsia="lt-LT"/>
        </w:rPr>
        <w:t xml:space="preserve">. </w:t>
      </w:r>
    </w:p>
    <w:p w14:paraId="5E37293D" w14:textId="0CF7E50B" w:rsidR="00BF2175" w:rsidRPr="00D41889" w:rsidRDefault="000A372E" w:rsidP="008E5614">
      <w:pPr>
        <w:numPr>
          <w:ilvl w:val="0"/>
          <w:numId w:val="41"/>
        </w:numPr>
        <w:tabs>
          <w:tab w:val="left" w:pos="720"/>
          <w:tab w:val="left" w:pos="1560"/>
          <w:tab w:val="left" w:pos="1701"/>
        </w:tabs>
        <w:ind w:firstLine="709"/>
        <w:jc w:val="both"/>
        <w:rPr>
          <w:lang w:eastAsia="lt-LT"/>
        </w:rPr>
      </w:pPr>
      <w:r w:rsidRPr="00D41889">
        <w:t>Sutarties vykdymą</w:t>
      </w:r>
      <w:r w:rsidR="00BF2175" w:rsidRPr="00D41889">
        <w:t xml:space="preserve"> kontroliuoja </w:t>
      </w:r>
      <w:r w:rsidR="008244E6" w:rsidRPr="00D41889">
        <w:t>Seniūnijos, kurios teritorijoje vykdoma veikla, seniūnas</w:t>
      </w:r>
      <w:r w:rsidRPr="00D41889">
        <w:t xml:space="preserve">. </w:t>
      </w:r>
    </w:p>
    <w:p w14:paraId="0535F49C" w14:textId="4D2888AF" w:rsidR="00BF2175" w:rsidRPr="00D41889" w:rsidRDefault="00BF2175" w:rsidP="008E5614">
      <w:pPr>
        <w:numPr>
          <w:ilvl w:val="0"/>
          <w:numId w:val="41"/>
        </w:numPr>
        <w:tabs>
          <w:tab w:val="left" w:pos="720"/>
          <w:tab w:val="left" w:pos="1560"/>
          <w:tab w:val="left" w:pos="1701"/>
        </w:tabs>
        <w:ind w:firstLine="709"/>
        <w:jc w:val="both"/>
        <w:rPr>
          <w:lang w:eastAsia="lt-LT"/>
        </w:rPr>
      </w:pPr>
      <w:r w:rsidRPr="00D41889">
        <w:t>Pareiškėjas, pateikęs klaidingas žinias apie savo veiklą, atsako Lietuvos Respublikos įstatymų nustatyta tvarka.</w:t>
      </w:r>
    </w:p>
    <w:p w14:paraId="29A04A41" w14:textId="77777777" w:rsidR="00BB3183" w:rsidRPr="00D41889" w:rsidRDefault="00BB3183" w:rsidP="009E05D2">
      <w:pPr>
        <w:outlineLvl w:val="0"/>
        <w:rPr>
          <w:b/>
        </w:rPr>
      </w:pPr>
    </w:p>
    <w:p w14:paraId="054D6C6B" w14:textId="77777777" w:rsidR="00BB3183" w:rsidRPr="00D41889" w:rsidRDefault="00BF2175" w:rsidP="00B30210">
      <w:pPr>
        <w:pStyle w:val="Sraopastraipa"/>
        <w:ind w:left="1247" w:hanging="1247"/>
        <w:jc w:val="center"/>
        <w:outlineLvl w:val="0"/>
        <w:rPr>
          <w:b/>
        </w:rPr>
      </w:pPr>
      <w:r w:rsidRPr="00D41889">
        <w:rPr>
          <w:b/>
        </w:rPr>
        <w:t>VI</w:t>
      </w:r>
      <w:r w:rsidR="00BB3183" w:rsidRPr="00D41889">
        <w:rPr>
          <w:b/>
        </w:rPr>
        <w:t xml:space="preserve"> SKYRIUS</w:t>
      </w:r>
    </w:p>
    <w:p w14:paraId="0644FF52" w14:textId="77777777" w:rsidR="00BF2175" w:rsidRPr="00D41889" w:rsidRDefault="00BF2175" w:rsidP="00B30210">
      <w:pPr>
        <w:pStyle w:val="Sraopastraipa"/>
        <w:ind w:left="1247" w:hanging="1247"/>
        <w:jc w:val="center"/>
        <w:outlineLvl w:val="0"/>
        <w:rPr>
          <w:b/>
        </w:rPr>
      </w:pPr>
      <w:r w:rsidRPr="00D41889">
        <w:rPr>
          <w:b/>
        </w:rPr>
        <w:t>BAIGIAMOSIOS NUOSTATOS</w:t>
      </w:r>
    </w:p>
    <w:p w14:paraId="200393FB" w14:textId="77777777" w:rsidR="009A4BC5" w:rsidRPr="00D41889" w:rsidRDefault="009A4BC5" w:rsidP="008E5614">
      <w:pPr>
        <w:tabs>
          <w:tab w:val="left" w:pos="720"/>
          <w:tab w:val="left" w:pos="1560"/>
          <w:tab w:val="left" w:pos="1701"/>
        </w:tabs>
        <w:jc w:val="both"/>
      </w:pPr>
    </w:p>
    <w:p w14:paraId="4450B796" w14:textId="77777777" w:rsidR="00BF2175" w:rsidRPr="00D41889" w:rsidRDefault="00BF2175" w:rsidP="008E5614">
      <w:pPr>
        <w:numPr>
          <w:ilvl w:val="0"/>
          <w:numId w:val="41"/>
        </w:numPr>
        <w:tabs>
          <w:tab w:val="left" w:pos="720"/>
          <w:tab w:val="left" w:pos="1560"/>
          <w:tab w:val="left" w:pos="1701"/>
        </w:tabs>
        <w:ind w:firstLine="709"/>
        <w:jc w:val="both"/>
      </w:pPr>
      <w:r w:rsidRPr="00D41889">
        <w:t xml:space="preserve">Aprašą tvirtina </w:t>
      </w:r>
      <w:r w:rsidR="000F0AB7" w:rsidRPr="00D41889">
        <w:t>S</w:t>
      </w:r>
      <w:r w:rsidRPr="00D41889">
        <w:t xml:space="preserve">avivaldybės taryba. Šis </w:t>
      </w:r>
      <w:r w:rsidR="00236AC3" w:rsidRPr="00D41889">
        <w:t>A</w:t>
      </w:r>
      <w:r w:rsidRPr="00D41889">
        <w:t>prašas gal</w:t>
      </w:r>
      <w:r w:rsidR="00BB3183" w:rsidRPr="00D41889">
        <w:t>i būti keičiamas ir pildomas.</w:t>
      </w:r>
    </w:p>
    <w:p w14:paraId="679FC032" w14:textId="77777777" w:rsidR="00BF2175" w:rsidRPr="00D41889" w:rsidRDefault="00BF2175" w:rsidP="008E5614">
      <w:pPr>
        <w:numPr>
          <w:ilvl w:val="0"/>
          <w:numId w:val="41"/>
        </w:numPr>
        <w:tabs>
          <w:tab w:val="left" w:pos="720"/>
          <w:tab w:val="left" w:pos="1560"/>
          <w:tab w:val="left" w:pos="1701"/>
        </w:tabs>
        <w:ind w:firstLine="709"/>
        <w:jc w:val="both"/>
      </w:pPr>
      <w:r w:rsidRPr="00D41889">
        <w:t>Iškilę ginčai sprendžiami Lietuvos Respublikos įstatymų nustatyta tvarka.</w:t>
      </w:r>
    </w:p>
    <w:p w14:paraId="769D1BAC" w14:textId="77777777" w:rsidR="00B30210" w:rsidRPr="00D41889" w:rsidRDefault="00B30210" w:rsidP="00B30210">
      <w:pPr>
        <w:pBdr>
          <w:bottom w:val="single" w:sz="12" w:space="1" w:color="auto"/>
        </w:pBdr>
        <w:tabs>
          <w:tab w:val="left" w:pos="720"/>
          <w:tab w:val="left" w:pos="1560"/>
          <w:tab w:val="left" w:pos="1701"/>
        </w:tabs>
        <w:ind w:left="709"/>
        <w:jc w:val="center"/>
      </w:pPr>
    </w:p>
    <w:p w14:paraId="043B89B4" w14:textId="24C8C43B" w:rsidR="004D3C15" w:rsidRPr="00D41889" w:rsidRDefault="004D3C15" w:rsidP="00B30210">
      <w:pPr>
        <w:pStyle w:val="Pagrindinistekstas"/>
        <w:tabs>
          <w:tab w:val="left" w:pos="360"/>
          <w:tab w:val="left" w:pos="720"/>
        </w:tabs>
        <w:rPr>
          <w:b w:val="0"/>
        </w:rPr>
      </w:pPr>
    </w:p>
    <w:p w14:paraId="7B1E6760" w14:textId="77777777" w:rsidR="004D3C15" w:rsidRPr="00D41889" w:rsidRDefault="004D3C15" w:rsidP="00B30210">
      <w:pPr>
        <w:pStyle w:val="Pagrindinistekstas"/>
        <w:tabs>
          <w:tab w:val="left" w:pos="360"/>
          <w:tab w:val="left" w:pos="720"/>
        </w:tabs>
        <w:rPr>
          <w:b w:val="0"/>
        </w:rPr>
      </w:pPr>
    </w:p>
    <w:p w14:paraId="5793368F" w14:textId="77777777" w:rsidR="00D8002F" w:rsidRPr="00D41889" w:rsidRDefault="004D3C15" w:rsidP="00D8002F">
      <w:pPr>
        <w:jc w:val="right"/>
        <w:rPr>
          <w:b/>
        </w:rPr>
      </w:pPr>
      <w:r w:rsidRPr="00D41889">
        <w:rPr>
          <w:b/>
        </w:rPr>
        <w:br w:type="page"/>
      </w:r>
      <w:r w:rsidR="00D8002F" w:rsidRPr="00D41889">
        <w:rPr>
          <w:b/>
        </w:rPr>
        <w:lastRenderedPageBreak/>
        <w:t>1 priedas</w:t>
      </w:r>
    </w:p>
    <w:p w14:paraId="5870B56D" w14:textId="3DC17B55" w:rsidR="004D3C15" w:rsidRPr="00D41889" w:rsidRDefault="00D8002F" w:rsidP="00D8002F">
      <w:pPr>
        <w:jc w:val="right"/>
        <w:rPr>
          <w:bCs/>
        </w:rPr>
      </w:pPr>
      <w:r w:rsidRPr="00D41889">
        <w:rPr>
          <w:b/>
        </w:rPr>
        <w:br/>
      </w:r>
    </w:p>
    <w:p w14:paraId="4D785397" w14:textId="58D42224" w:rsidR="001277C3" w:rsidRPr="00D41889" w:rsidRDefault="001277C3" w:rsidP="001277C3">
      <w:pPr>
        <w:pBdr>
          <w:bottom w:val="single" w:sz="12" w:space="1" w:color="auto"/>
        </w:pBdr>
        <w:jc w:val="center"/>
        <w:rPr>
          <w:b/>
        </w:rPr>
      </w:pPr>
      <w:r w:rsidRPr="00D41889">
        <w:rPr>
          <w:b/>
        </w:rPr>
        <w:t xml:space="preserve">KELMĖS RAJONO SAVIVALDYBĖS VIEŠŲJŲ ERDVIŲ NAUDOJIMO/ĮVEIKLINIMO APRAŠYMAS </w:t>
      </w:r>
    </w:p>
    <w:p w14:paraId="5D2EA9A0" w14:textId="77777777" w:rsidR="00CD4527" w:rsidRPr="00D41889" w:rsidRDefault="00CD4527" w:rsidP="001277C3">
      <w:pPr>
        <w:pBdr>
          <w:bottom w:val="single" w:sz="12" w:space="1" w:color="auto"/>
        </w:pBdr>
        <w:jc w:val="center"/>
        <w:rPr>
          <w:b/>
        </w:rPr>
      </w:pPr>
    </w:p>
    <w:p w14:paraId="7AFEC849" w14:textId="135DFD1D" w:rsidR="004D3C15" w:rsidRPr="00D41889" w:rsidRDefault="004D3C15">
      <w:pPr>
        <w:rPr>
          <w:bCs/>
        </w:rPr>
      </w:pPr>
    </w:p>
    <w:p w14:paraId="17C40C04" w14:textId="77777777" w:rsidR="001277C3" w:rsidRPr="00D41889" w:rsidRDefault="001277C3">
      <w:pPr>
        <w:rPr>
          <w:bCs/>
        </w:rPr>
      </w:pPr>
    </w:p>
    <w:tbl>
      <w:tblPr>
        <w:tblStyle w:val="Lentelstinklelis"/>
        <w:tblW w:w="0" w:type="auto"/>
        <w:tblLook w:val="04A0" w:firstRow="1" w:lastRow="0" w:firstColumn="1" w:lastColumn="0" w:noHBand="0" w:noVBand="1"/>
      </w:tblPr>
      <w:tblGrid>
        <w:gridCol w:w="4814"/>
        <w:gridCol w:w="4815"/>
      </w:tblGrid>
      <w:tr w:rsidR="00D41889" w:rsidRPr="00D41889" w14:paraId="191ED3B2" w14:textId="77777777" w:rsidTr="004D3C15">
        <w:tc>
          <w:tcPr>
            <w:tcW w:w="4814" w:type="dxa"/>
          </w:tcPr>
          <w:p w14:paraId="1B56A337" w14:textId="0D42DE3D" w:rsidR="004D3C15" w:rsidRPr="00D41889" w:rsidRDefault="004D3C15">
            <w:pPr>
              <w:rPr>
                <w:bCs/>
              </w:rPr>
            </w:pPr>
            <w:r w:rsidRPr="00D41889">
              <w:rPr>
                <w:bCs/>
              </w:rPr>
              <w:t>NVO pavadinimas</w:t>
            </w:r>
          </w:p>
        </w:tc>
        <w:tc>
          <w:tcPr>
            <w:tcW w:w="4815" w:type="dxa"/>
          </w:tcPr>
          <w:p w14:paraId="65C030D9" w14:textId="77777777" w:rsidR="004D3C15" w:rsidRPr="00D41889" w:rsidRDefault="004D3C15">
            <w:pPr>
              <w:rPr>
                <w:bCs/>
              </w:rPr>
            </w:pPr>
          </w:p>
        </w:tc>
      </w:tr>
      <w:tr w:rsidR="00D41889" w:rsidRPr="00D41889" w14:paraId="29FAA28C" w14:textId="77777777" w:rsidTr="004D3C15">
        <w:tc>
          <w:tcPr>
            <w:tcW w:w="4814" w:type="dxa"/>
          </w:tcPr>
          <w:p w14:paraId="4EAC057E" w14:textId="77777777" w:rsidR="004D3C15" w:rsidRPr="00D41889" w:rsidRDefault="004D3C15">
            <w:pPr>
              <w:rPr>
                <w:bCs/>
              </w:rPr>
            </w:pPr>
            <w:r w:rsidRPr="00D41889">
              <w:rPr>
                <w:bCs/>
              </w:rPr>
              <w:t>NVO reg. kodas</w:t>
            </w:r>
          </w:p>
        </w:tc>
        <w:tc>
          <w:tcPr>
            <w:tcW w:w="4815" w:type="dxa"/>
          </w:tcPr>
          <w:p w14:paraId="385B8499" w14:textId="77777777" w:rsidR="004D3C15" w:rsidRPr="00D41889" w:rsidRDefault="004D3C15">
            <w:pPr>
              <w:rPr>
                <w:bCs/>
              </w:rPr>
            </w:pPr>
          </w:p>
        </w:tc>
      </w:tr>
      <w:tr w:rsidR="00D41889" w:rsidRPr="00D41889" w14:paraId="4D8B4164" w14:textId="77777777" w:rsidTr="004D3C15">
        <w:tc>
          <w:tcPr>
            <w:tcW w:w="4814" w:type="dxa"/>
          </w:tcPr>
          <w:p w14:paraId="0F3A9AD9" w14:textId="77777777" w:rsidR="004D3C15" w:rsidRPr="00D41889" w:rsidRDefault="004D3C15">
            <w:pPr>
              <w:rPr>
                <w:bCs/>
              </w:rPr>
            </w:pPr>
            <w:r w:rsidRPr="00D41889">
              <w:rPr>
                <w:bCs/>
              </w:rPr>
              <w:t>NVO adresas</w:t>
            </w:r>
          </w:p>
        </w:tc>
        <w:tc>
          <w:tcPr>
            <w:tcW w:w="4815" w:type="dxa"/>
          </w:tcPr>
          <w:p w14:paraId="56531CF8" w14:textId="77777777" w:rsidR="004D3C15" w:rsidRPr="00D41889" w:rsidRDefault="004D3C15">
            <w:pPr>
              <w:rPr>
                <w:bCs/>
              </w:rPr>
            </w:pPr>
          </w:p>
        </w:tc>
      </w:tr>
      <w:tr w:rsidR="00D41889" w:rsidRPr="00D41889" w14:paraId="4DC9E2A9" w14:textId="77777777" w:rsidTr="004D3C15">
        <w:tc>
          <w:tcPr>
            <w:tcW w:w="4814" w:type="dxa"/>
          </w:tcPr>
          <w:p w14:paraId="7258775C" w14:textId="77777777" w:rsidR="004D3C15" w:rsidRPr="00D41889" w:rsidRDefault="004D3C15">
            <w:pPr>
              <w:rPr>
                <w:bCs/>
              </w:rPr>
            </w:pPr>
            <w:r w:rsidRPr="00D41889">
              <w:rPr>
                <w:bCs/>
              </w:rPr>
              <w:t>NVO el. adresas</w:t>
            </w:r>
          </w:p>
        </w:tc>
        <w:tc>
          <w:tcPr>
            <w:tcW w:w="4815" w:type="dxa"/>
          </w:tcPr>
          <w:p w14:paraId="46E8030D" w14:textId="77777777" w:rsidR="004D3C15" w:rsidRPr="00D41889" w:rsidRDefault="004D3C15">
            <w:pPr>
              <w:rPr>
                <w:bCs/>
              </w:rPr>
            </w:pPr>
          </w:p>
        </w:tc>
      </w:tr>
      <w:tr w:rsidR="00D41889" w:rsidRPr="00D41889" w14:paraId="3D036AFB" w14:textId="77777777" w:rsidTr="004D3C15">
        <w:tc>
          <w:tcPr>
            <w:tcW w:w="4814" w:type="dxa"/>
          </w:tcPr>
          <w:p w14:paraId="55095E89" w14:textId="77777777" w:rsidR="004D3C15" w:rsidRPr="00D41889" w:rsidRDefault="004D3C15">
            <w:pPr>
              <w:rPr>
                <w:bCs/>
              </w:rPr>
            </w:pPr>
            <w:r w:rsidRPr="00D41889">
              <w:rPr>
                <w:bCs/>
              </w:rPr>
              <w:t>NVO telefono numeris</w:t>
            </w:r>
          </w:p>
        </w:tc>
        <w:tc>
          <w:tcPr>
            <w:tcW w:w="4815" w:type="dxa"/>
          </w:tcPr>
          <w:p w14:paraId="637C923F" w14:textId="77777777" w:rsidR="004D3C15" w:rsidRPr="00D41889" w:rsidRDefault="004D3C15">
            <w:pPr>
              <w:rPr>
                <w:bCs/>
              </w:rPr>
            </w:pPr>
          </w:p>
        </w:tc>
      </w:tr>
      <w:tr w:rsidR="00D41889" w:rsidRPr="00D41889" w14:paraId="1D02FEF0" w14:textId="77777777" w:rsidTr="004D3C15">
        <w:tc>
          <w:tcPr>
            <w:tcW w:w="4814" w:type="dxa"/>
          </w:tcPr>
          <w:p w14:paraId="1702F86F" w14:textId="3B8D17A4" w:rsidR="001277C3" w:rsidRPr="00D41889" w:rsidRDefault="001277C3">
            <w:pPr>
              <w:rPr>
                <w:b/>
              </w:rPr>
            </w:pPr>
            <w:r w:rsidRPr="00D41889">
              <w:rPr>
                <w:b/>
              </w:rPr>
              <w:t>Jei dalyvaujama su partneriu</w:t>
            </w:r>
            <w:r w:rsidR="0018299B" w:rsidRPr="00D41889">
              <w:rPr>
                <w:b/>
              </w:rPr>
              <w:t xml:space="preserve"> nurodyti konktaktus </w:t>
            </w:r>
          </w:p>
        </w:tc>
        <w:tc>
          <w:tcPr>
            <w:tcW w:w="4815" w:type="dxa"/>
          </w:tcPr>
          <w:p w14:paraId="680182C7" w14:textId="77777777" w:rsidR="001277C3" w:rsidRPr="00D41889" w:rsidRDefault="001277C3">
            <w:pPr>
              <w:rPr>
                <w:bCs/>
              </w:rPr>
            </w:pPr>
          </w:p>
        </w:tc>
      </w:tr>
      <w:tr w:rsidR="00D41889" w:rsidRPr="00D41889" w14:paraId="02463F75" w14:textId="77777777" w:rsidTr="004D3C15">
        <w:tc>
          <w:tcPr>
            <w:tcW w:w="4814" w:type="dxa"/>
          </w:tcPr>
          <w:p w14:paraId="472BEED5" w14:textId="51635037" w:rsidR="004D3C15" w:rsidRPr="00D41889" w:rsidRDefault="001277C3">
            <w:pPr>
              <w:rPr>
                <w:bCs/>
              </w:rPr>
            </w:pPr>
            <w:r w:rsidRPr="00D41889">
              <w:rPr>
                <w:bCs/>
              </w:rPr>
              <w:t>Partnerio NVO pavadinimas</w:t>
            </w:r>
          </w:p>
        </w:tc>
        <w:tc>
          <w:tcPr>
            <w:tcW w:w="4815" w:type="dxa"/>
          </w:tcPr>
          <w:p w14:paraId="7B763E70" w14:textId="77777777" w:rsidR="004D3C15" w:rsidRPr="00D41889" w:rsidRDefault="004D3C15">
            <w:pPr>
              <w:rPr>
                <w:bCs/>
              </w:rPr>
            </w:pPr>
          </w:p>
        </w:tc>
      </w:tr>
      <w:tr w:rsidR="00D41889" w:rsidRPr="00D41889" w14:paraId="4BF8DD2D" w14:textId="77777777" w:rsidTr="004D3C15">
        <w:tc>
          <w:tcPr>
            <w:tcW w:w="4814" w:type="dxa"/>
          </w:tcPr>
          <w:p w14:paraId="5BFD2D37" w14:textId="726E726A" w:rsidR="001277C3" w:rsidRPr="00D41889" w:rsidRDefault="001277C3" w:rsidP="001277C3">
            <w:pPr>
              <w:rPr>
                <w:bCs/>
              </w:rPr>
            </w:pPr>
            <w:r w:rsidRPr="00D41889">
              <w:rPr>
                <w:bCs/>
              </w:rPr>
              <w:t>NVO reg. kodas</w:t>
            </w:r>
          </w:p>
        </w:tc>
        <w:tc>
          <w:tcPr>
            <w:tcW w:w="4815" w:type="dxa"/>
          </w:tcPr>
          <w:p w14:paraId="1ABC7C4A" w14:textId="77777777" w:rsidR="001277C3" w:rsidRPr="00D41889" w:rsidRDefault="001277C3" w:rsidP="001277C3">
            <w:pPr>
              <w:rPr>
                <w:bCs/>
              </w:rPr>
            </w:pPr>
          </w:p>
        </w:tc>
      </w:tr>
      <w:tr w:rsidR="00D41889" w:rsidRPr="00D41889" w14:paraId="6375CDD9" w14:textId="77777777" w:rsidTr="004D3C15">
        <w:tc>
          <w:tcPr>
            <w:tcW w:w="4814" w:type="dxa"/>
          </w:tcPr>
          <w:p w14:paraId="2549ED54" w14:textId="12284705" w:rsidR="001277C3" w:rsidRPr="00D41889" w:rsidRDefault="001277C3" w:rsidP="001277C3">
            <w:pPr>
              <w:rPr>
                <w:bCs/>
              </w:rPr>
            </w:pPr>
            <w:r w:rsidRPr="00D41889">
              <w:rPr>
                <w:bCs/>
              </w:rPr>
              <w:t>NVO adresas</w:t>
            </w:r>
          </w:p>
        </w:tc>
        <w:tc>
          <w:tcPr>
            <w:tcW w:w="4815" w:type="dxa"/>
          </w:tcPr>
          <w:p w14:paraId="20226B29" w14:textId="77777777" w:rsidR="001277C3" w:rsidRPr="00D41889" w:rsidRDefault="001277C3" w:rsidP="001277C3">
            <w:pPr>
              <w:rPr>
                <w:bCs/>
              </w:rPr>
            </w:pPr>
          </w:p>
        </w:tc>
      </w:tr>
      <w:tr w:rsidR="00D41889" w:rsidRPr="00D41889" w14:paraId="28069E7F" w14:textId="77777777" w:rsidTr="004D3C15">
        <w:tc>
          <w:tcPr>
            <w:tcW w:w="4814" w:type="dxa"/>
          </w:tcPr>
          <w:p w14:paraId="59C77444" w14:textId="20CCFE09" w:rsidR="001277C3" w:rsidRPr="00D41889" w:rsidRDefault="001277C3" w:rsidP="001277C3">
            <w:pPr>
              <w:rPr>
                <w:bCs/>
              </w:rPr>
            </w:pPr>
            <w:r w:rsidRPr="00D41889">
              <w:rPr>
                <w:bCs/>
              </w:rPr>
              <w:t>NVO el. adresas</w:t>
            </w:r>
          </w:p>
        </w:tc>
        <w:tc>
          <w:tcPr>
            <w:tcW w:w="4815" w:type="dxa"/>
          </w:tcPr>
          <w:p w14:paraId="53C42D31" w14:textId="77777777" w:rsidR="001277C3" w:rsidRPr="00D41889" w:rsidRDefault="001277C3" w:rsidP="001277C3">
            <w:pPr>
              <w:rPr>
                <w:bCs/>
              </w:rPr>
            </w:pPr>
          </w:p>
        </w:tc>
      </w:tr>
      <w:tr w:rsidR="00D41889" w:rsidRPr="00D41889" w14:paraId="19C9168A" w14:textId="77777777" w:rsidTr="004D3C15">
        <w:tc>
          <w:tcPr>
            <w:tcW w:w="4814" w:type="dxa"/>
          </w:tcPr>
          <w:p w14:paraId="20FB44FB" w14:textId="733A5FDB" w:rsidR="001277C3" w:rsidRPr="00D41889" w:rsidRDefault="001277C3" w:rsidP="001277C3">
            <w:pPr>
              <w:rPr>
                <w:bCs/>
              </w:rPr>
            </w:pPr>
            <w:r w:rsidRPr="00D41889">
              <w:rPr>
                <w:bCs/>
              </w:rPr>
              <w:t>NVO telefono numeris</w:t>
            </w:r>
          </w:p>
        </w:tc>
        <w:tc>
          <w:tcPr>
            <w:tcW w:w="4815" w:type="dxa"/>
          </w:tcPr>
          <w:p w14:paraId="629218AA" w14:textId="77777777" w:rsidR="001277C3" w:rsidRPr="00D41889" w:rsidRDefault="001277C3" w:rsidP="001277C3">
            <w:pPr>
              <w:rPr>
                <w:bCs/>
              </w:rPr>
            </w:pPr>
          </w:p>
        </w:tc>
      </w:tr>
    </w:tbl>
    <w:tbl>
      <w:tblPr>
        <w:tblStyle w:val="Lentelstinklelis1"/>
        <w:tblW w:w="0" w:type="auto"/>
        <w:tblInd w:w="0" w:type="dxa"/>
        <w:tblLook w:val="04A0" w:firstRow="1" w:lastRow="0" w:firstColumn="1" w:lastColumn="0" w:noHBand="0" w:noVBand="1"/>
      </w:tblPr>
      <w:tblGrid>
        <w:gridCol w:w="4814"/>
        <w:gridCol w:w="4814"/>
      </w:tblGrid>
      <w:tr w:rsidR="00D41889" w:rsidRPr="00D41889" w14:paraId="123BE12C" w14:textId="77777777" w:rsidTr="00BF3A6E">
        <w:tc>
          <w:tcPr>
            <w:tcW w:w="4814" w:type="dxa"/>
          </w:tcPr>
          <w:p w14:paraId="3DBB03FF" w14:textId="7F1E523E" w:rsidR="001277C3" w:rsidRPr="00D41889" w:rsidRDefault="001277C3" w:rsidP="001277C3">
            <w:pPr>
              <w:rPr>
                <w:rFonts w:ascii="Times New Roman" w:hAnsi="Times New Roman"/>
                <w:b/>
              </w:rPr>
            </w:pPr>
            <w:r w:rsidRPr="00D41889">
              <w:rPr>
                <w:rFonts w:ascii="Times New Roman" w:hAnsi="Times New Roman"/>
                <w:b/>
              </w:rPr>
              <w:t>NVO vykdomos veiklos aprašymas (esama situacija)</w:t>
            </w:r>
          </w:p>
        </w:tc>
        <w:tc>
          <w:tcPr>
            <w:tcW w:w="4814" w:type="dxa"/>
          </w:tcPr>
          <w:p w14:paraId="4A9521A2" w14:textId="77777777" w:rsidR="001277C3" w:rsidRPr="00D41889" w:rsidRDefault="001277C3" w:rsidP="00BF3A6E">
            <w:pPr>
              <w:rPr>
                <w:rFonts w:ascii="Times New Roman" w:hAnsi="Times New Roman"/>
              </w:rPr>
            </w:pPr>
          </w:p>
          <w:p w14:paraId="56380F14" w14:textId="77777777" w:rsidR="001277C3" w:rsidRPr="00D41889" w:rsidRDefault="001277C3" w:rsidP="00BF3A6E">
            <w:pPr>
              <w:rPr>
                <w:rFonts w:ascii="Times New Roman" w:hAnsi="Times New Roman"/>
              </w:rPr>
            </w:pPr>
          </w:p>
          <w:p w14:paraId="3FA75A31" w14:textId="77777777" w:rsidR="001277C3" w:rsidRPr="00D41889" w:rsidRDefault="001277C3" w:rsidP="00BF3A6E">
            <w:pPr>
              <w:rPr>
                <w:rFonts w:ascii="Times New Roman" w:hAnsi="Times New Roman"/>
              </w:rPr>
            </w:pPr>
          </w:p>
        </w:tc>
      </w:tr>
      <w:tr w:rsidR="00D41889" w:rsidRPr="00D41889" w14:paraId="424383EC" w14:textId="77777777" w:rsidTr="00BF3A6E">
        <w:tc>
          <w:tcPr>
            <w:tcW w:w="4814" w:type="dxa"/>
          </w:tcPr>
          <w:p w14:paraId="1E3A0085" w14:textId="77777777" w:rsidR="001277C3" w:rsidRPr="00D41889" w:rsidRDefault="001277C3" w:rsidP="001277C3">
            <w:pPr>
              <w:rPr>
                <w:rFonts w:ascii="Times New Roman" w:hAnsi="Times New Roman"/>
                <w:b/>
              </w:rPr>
            </w:pPr>
            <w:r w:rsidRPr="00D41889">
              <w:rPr>
                <w:rFonts w:ascii="Times New Roman" w:hAnsi="Times New Roman"/>
                <w:b/>
              </w:rPr>
              <w:t>NVO planuojamos veiklos viešose teritorijose</w:t>
            </w:r>
          </w:p>
        </w:tc>
        <w:tc>
          <w:tcPr>
            <w:tcW w:w="4814" w:type="dxa"/>
          </w:tcPr>
          <w:p w14:paraId="3232B640" w14:textId="77777777" w:rsidR="001277C3" w:rsidRPr="00D41889" w:rsidRDefault="001277C3" w:rsidP="00BF3A6E">
            <w:pPr>
              <w:rPr>
                <w:rFonts w:ascii="Times New Roman" w:hAnsi="Times New Roman"/>
              </w:rPr>
            </w:pPr>
          </w:p>
          <w:p w14:paraId="5E86771C" w14:textId="77777777" w:rsidR="001277C3" w:rsidRPr="00D41889" w:rsidRDefault="001277C3" w:rsidP="00BF3A6E">
            <w:pPr>
              <w:rPr>
                <w:rFonts w:ascii="Times New Roman" w:hAnsi="Times New Roman"/>
              </w:rPr>
            </w:pPr>
          </w:p>
          <w:p w14:paraId="67946069" w14:textId="77777777" w:rsidR="001277C3" w:rsidRPr="00D41889" w:rsidRDefault="001277C3" w:rsidP="00BF3A6E">
            <w:pPr>
              <w:rPr>
                <w:rFonts w:ascii="Times New Roman" w:hAnsi="Times New Roman"/>
              </w:rPr>
            </w:pPr>
          </w:p>
        </w:tc>
      </w:tr>
      <w:tr w:rsidR="00D41889" w:rsidRPr="00D41889" w14:paraId="0809DBE7" w14:textId="77777777" w:rsidTr="00BF3A6E">
        <w:tc>
          <w:tcPr>
            <w:tcW w:w="4814" w:type="dxa"/>
          </w:tcPr>
          <w:p w14:paraId="3328BE2A" w14:textId="77777777" w:rsidR="001277C3" w:rsidRPr="00D41889" w:rsidRDefault="001277C3" w:rsidP="001277C3">
            <w:pPr>
              <w:rPr>
                <w:rFonts w:ascii="Times New Roman" w:hAnsi="Times New Roman"/>
                <w:b/>
              </w:rPr>
            </w:pPr>
            <w:r w:rsidRPr="00D41889">
              <w:rPr>
                <w:rFonts w:ascii="Times New Roman" w:hAnsi="Times New Roman"/>
                <w:b/>
              </w:rPr>
              <w:t>NVO veiklų tikslas naudojant viešąsias teritorijas</w:t>
            </w:r>
          </w:p>
        </w:tc>
        <w:tc>
          <w:tcPr>
            <w:tcW w:w="4814" w:type="dxa"/>
          </w:tcPr>
          <w:p w14:paraId="3D142B66" w14:textId="77777777" w:rsidR="001277C3" w:rsidRPr="00D41889" w:rsidRDefault="001277C3" w:rsidP="00BF3A6E">
            <w:pPr>
              <w:rPr>
                <w:rFonts w:ascii="Times New Roman" w:hAnsi="Times New Roman"/>
              </w:rPr>
            </w:pPr>
          </w:p>
          <w:p w14:paraId="49D1AF3C" w14:textId="77777777" w:rsidR="001277C3" w:rsidRPr="00D41889" w:rsidRDefault="001277C3" w:rsidP="00BF3A6E">
            <w:pPr>
              <w:rPr>
                <w:rFonts w:ascii="Times New Roman" w:hAnsi="Times New Roman"/>
              </w:rPr>
            </w:pPr>
          </w:p>
          <w:p w14:paraId="0C3C8012" w14:textId="77777777" w:rsidR="001277C3" w:rsidRPr="00D41889" w:rsidRDefault="001277C3" w:rsidP="00BF3A6E">
            <w:pPr>
              <w:rPr>
                <w:rFonts w:ascii="Times New Roman" w:hAnsi="Times New Roman"/>
              </w:rPr>
            </w:pPr>
          </w:p>
        </w:tc>
      </w:tr>
      <w:tr w:rsidR="00D41889" w:rsidRPr="00D41889" w14:paraId="1CCB41FE" w14:textId="77777777" w:rsidTr="00BF3A6E">
        <w:tc>
          <w:tcPr>
            <w:tcW w:w="4814" w:type="dxa"/>
          </w:tcPr>
          <w:p w14:paraId="7D45EA95" w14:textId="77777777" w:rsidR="001277C3" w:rsidRPr="00D41889" w:rsidRDefault="001277C3" w:rsidP="001277C3">
            <w:pPr>
              <w:rPr>
                <w:rFonts w:ascii="Times New Roman" w:hAnsi="Times New Roman"/>
                <w:b/>
              </w:rPr>
            </w:pPr>
            <w:r w:rsidRPr="00D41889">
              <w:rPr>
                <w:rFonts w:ascii="Times New Roman" w:hAnsi="Times New Roman"/>
                <w:b/>
              </w:rPr>
              <w:t>NVO veiklų uždaviniai naudojant viešąsias teritorijas</w:t>
            </w:r>
          </w:p>
        </w:tc>
        <w:tc>
          <w:tcPr>
            <w:tcW w:w="4814" w:type="dxa"/>
          </w:tcPr>
          <w:p w14:paraId="7E4542C5" w14:textId="77777777" w:rsidR="001277C3" w:rsidRPr="00D41889" w:rsidRDefault="001277C3" w:rsidP="00BF3A6E">
            <w:pPr>
              <w:rPr>
                <w:rFonts w:ascii="Times New Roman" w:hAnsi="Times New Roman"/>
              </w:rPr>
            </w:pPr>
          </w:p>
          <w:p w14:paraId="421F8E74" w14:textId="77777777" w:rsidR="001277C3" w:rsidRPr="00D41889" w:rsidRDefault="001277C3" w:rsidP="00BF3A6E">
            <w:pPr>
              <w:rPr>
                <w:rFonts w:ascii="Times New Roman" w:hAnsi="Times New Roman"/>
              </w:rPr>
            </w:pPr>
          </w:p>
          <w:p w14:paraId="4FA8E0F7" w14:textId="77777777" w:rsidR="001277C3" w:rsidRPr="00D41889" w:rsidRDefault="001277C3" w:rsidP="00BF3A6E">
            <w:pPr>
              <w:rPr>
                <w:rFonts w:ascii="Times New Roman" w:hAnsi="Times New Roman"/>
              </w:rPr>
            </w:pPr>
          </w:p>
        </w:tc>
      </w:tr>
      <w:tr w:rsidR="00D41889" w:rsidRPr="00D41889" w14:paraId="618898A6" w14:textId="77777777" w:rsidTr="00BF3A6E">
        <w:tc>
          <w:tcPr>
            <w:tcW w:w="4814" w:type="dxa"/>
          </w:tcPr>
          <w:p w14:paraId="3CAF7415" w14:textId="77777777" w:rsidR="001277C3" w:rsidRPr="00D41889" w:rsidRDefault="001277C3" w:rsidP="001277C3">
            <w:pPr>
              <w:rPr>
                <w:rFonts w:ascii="Times New Roman" w:hAnsi="Times New Roman"/>
                <w:b/>
              </w:rPr>
            </w:pPr>
            <w:r w:rsidRPr="00D41889">
              <w:rPr>
                <w:rFonts w:ascii="Times New Roman" w:hAnsi="Times New Roman"/>
                <w:b/>
              </w:rPr>
              <w:t>Planuojama veiklų pradžia viešose teritorijose</w:t>
            </w:r>
          </w:p>
        </w:tc>
        <w:tc>
          <w:tcPr>
            <w:tcW w:w="4814" w:type="dxa"/>
          </w:tcPr>
          <w:p w14:paraId="3205160F" w14:textId="77777777" w:rsidR="001277C3" w:rsidRPr="00D41889" w:rsidRDefault="001277C3" w:rsidP="00BF3A6E">
            <w:pPr>
              <w:rPr>
                <w:rFonts w:ascii="Times New Roman" w:hAnsi="Times New Roman"/>
              </w:rPr>
            </w:pPr>
          </w:p>
          <w:p w14:paraId="082BFB6B" w14:textId="77777777" w:rsidR="001277C3" w:rsidRPr="00D41889" w:rsidRDefault="001277C3" w:rsidP="00BF3A6E">
            <w:pPr>
              <w:rPr>
                <w:rFonts w:ascii="Times New Roman" w:hAnsi="Times New Roman"/>
              </w:rPr>
            </w:pPr>
          </w:p>
          <w:p w14:paraId="1A58F3AB" w14:textId="77777777" w:rsidR="001277C3" w:rsidRPr="00D41889" w:rsidRDefault="001277C3" w:rsidP="00BF3A6E">
            <w:pPr>
              <w:rPr>
                <w:rFonts w:ascii="Times New Roman" w:hAnsi="Times New Roman"/>
              </w:rPr>
            </w:pPr>
          </w:p>
        </w:tc>
      </w:tr>
      <w:tr w:rsidR="00D41889" w:rsidRPr="00D41889" w14:paraId="0CF6A516" w14:textId="77777777" w:rsidTr="00BF3A6E">
        <w:tc>
          <w:tcPr>
            <w:tcW w:w="4814" w:type="dxa"/>
          </w:tcPr>
          <w:p w14:paraId="5054F49E" w14:textId="77777777" w:rsidR="001277C3" w:rsidRPr="00D41889" w:rsidRDefault="001277C3" w:rsidP="001277C3">
            <w:pPr>
              <w:rPr>
                <w:rFonts w:ascii="Times New Roman" w:hAnsi="Times New Roman"/>
                <w:b/>
              </w:rPr>
            </w:pPr>
            <w:r w:rsidRPr="00D41889">
              <w:rPr>
                <w:rFonts w:ascii="Times New Roman" w:hAnsi="Times New Roman"/>
                <w:b/>
              </w:rPr>
              <w:t>Planuojamas darbuotojų skaičius viešose teritodijose</w:t>
            </w:r>
          </w:p>
        </w:tc>
        <w:tc>
          <w:tcPr>
            <w:tcW w:w="4814" w:type="dxa"/>
          </w:tcPr>
          <w:p w14:paraId="663922D8" w14:textId="77777777" w:rsidR="001277C3" w:rsidRPr="00D41889" w:rsidRDefault="001277C3" w:rsidP="00BF3A6E">
            <w:pPr>
              <w:rPr>
                <w:rFonts w:ascii="Times New Roman" w:hAnsi="Times New Roman"/>
              </w:rPr>
            </w:pPr>
          </w:p>
          <w:p w14:paraId="38FAA351" w14:textId="77777777" w:rsidR="001277C3" w:rsidRPr="00D41889" w:rsidRDefault="001277C3" w:rsidP="00BF3A6E">
            <w:pPr>
              <w:rPr>
                <w:rFonts w:ascii="Times New Roman" w:hAnsi="Times New Roman"/>
              </w:rPr>
            </w:pPr>
          </w:p>
          <w:p w14:paraId="02583505" w14:textId="77777777" w:rsidR="001277C3" w:rsidRPr="00D41889" w:rsidRDefault="001277C3" w:rsidP="00BF3A6E">
            <w:pPr>
              <w:rPr>
                <w:rFonts w:ascii="Times New Roman" w:hAnsi="Times New Roman"/>
              </w:rPr>
            </w:pPr>
          </w:p>
        </w:tc>
      </w:tr>
      <w:tr w:rsidR="00D41889" w:rsidRPr="00D41889" w14:paraId="20118AD7" w14:textId="77777777" w:rsidTr="00BF3A6E">
        <w:tc>
          <w:tcPr>
            <w:tcW w:w="4814" w:type="dxa"/>
          </w:tcPr>
          <w:p w14:paraId="6D27ED2C" w14:textId="227C1688" w:rsidR="001277C3" w:rsidRPr="00D41889" w:rsidRDefault="001277C3" w:rsidP="001277C3">
            <w:pPr>
              <w:rPr>
                <w:rFonts w:ascii="Times New Roman" w:hAnsi="Times New Roman"/>
                <w:b/>
              </w:rPr>
            </w:pPr>
            <w:r w:rsidRPr="00D41889">
              <w:rPr>
                <w:rFonts w:ascii="Times New Roman" w:hAnsi="Times New Roman"/>
                <w:b/>
              </w:rPr>
              <w:t>Tikslinės grupės</w:t>
            </w:r>
          </w:p>
        </w:tc>
        <w:tc>
          <w:tcPr>
            <w:tcW w:w="4814" w:type="dxa"/>
          </w:tcPr>
          <w:p w14:paraId="2FC299F3" w14:textId="77777777" w:rsidR="001277C3" w:rsidRPr="00D41889" w:rsidRDefault="001277C3" w:rsidP="00BF3A6E">
            <w:pPr>
              <w:rPr>
                <w:rFonts w:ascii="Times New Roman" w:hAnsi="Times New Roman"/>
              </w:rPr>
            </w:pPr>
          </w:p>
          <w:p w14:paraId="5798DC43" w14:textId="77777777" w:rsidR="001277C3" w:rsidRPr="00D41889" w:rsidRDefault="001277C3" w:rsidP="00BF3A6E">
            <w:pPr>
              <w:rPr>
                <w:rFonts w:ascii="Times New Roman" w:hAnsi="Times New Roman"/>
              </w:rPr>
            </w:pPr>
          </w:p>
          <w:p w14:paraId="1E46E024" w14:textId="77777777" w:rsidR="001277C3" w:rsidRPr="00D41889" w:rsidRDefault="001277C3" w:rsidP="00BF3A6E">
            <w:pPr>
              <w:rPr>
                <w:rFonts w:ascii="Times New Roman" w:hAnsi="Times New Roman"/>
              </w:rPr>
            </w:pPr>
          </w:p>
        </w:tc>
      </w:tr>
      <w:tr w:rsidR="00D41889" w:rsidRPr="00D41889" w14:paraId="467D4B4A" w14:textId="77777777" w:rsidTr="00BF3A6E">
        <w:tc>
          <w:tcPr>
            <w:tcW w:w="4814" w:type="dxa"/>
          </w:tcPr>
          <w:p w14:paraId="271CF0C0" w14:textId="1E1D8287" w:rsidR="0018299B" w:rsidRPr="00D41889" w:rsidRDefault="0018299B" w:rsidP="001277C3">
            <w:pPr>
              <w:rPr>
                <w:rFonts w:ascii="Times New Roman" w:hAnsi="Times New Roman"/>
                <w:b/>
              </w:rPr>
            </w:pPr>
            <w:r w:rsidRPr="00D41889">
              <w:rPr>
                <w:rFonts w:ascii="Times New Roman" w:hAnsi="Times New Roman"/>
                <w:b/>
              </w:rPr>
              <w:t>Veiklų pasiskirstymas pagal dalyvaujanči</w:t>
            </w:r>
            <w:r w:rsidR="00CD4527" w:rsidRPr="00D41889">
              <w:rPr>
                <w:rFonts w:ascii="Times New Roman" w:hAnsi="Times New Roman"/>
                <w:b/>
              </w:rPr>
              <w:t xml:space="preserve">as </w:t>
            </w:r>
            <w:r w:rsidRPr="00D41889">
              <w:rPr>
                <w:rFonts w:ascii="Times New Roman" w:hAnsi="Times New Roman"/>
                <w:b/>
              </w:rPr>
              <w:t>NVO</w:t>
            </w:r>
          </w:p>
        </w:tc>
        <w:tc>
          <w:tcPr>
            <w:tcW w:w="4814" w:type="dxa"/>
          </w:tcPr>
          <w:p w14:paraId="1C4CB9B6" w14:textId="77777777" w:rsidR="0018299B" w:rsidRPr="00D41889" w:rsidRDefault="0018299B" w:rsidP="00BF3A6E">
            <w:pPr>
              <w:rPr>
                <w:rFonts w:ascii="Times New Roman" w:hAnsi="Times New Roman"/>
              </w:rPr>
            </w:pPr>
          </w:p>
        </w:tc>
      </w:tr>
      <w:tr w:rsidR="00D41889" w:rsidRPr="00D41889" w14:paraId="190853CE" w14:textId="77777777" w:rsidTr="00BF3A6E">
        <w:tc>
          <w:tcPr>
            <w:tcW w:w="4814" w:type="dxa"/>
          </w:tcPr>
          <w:p w14:paraId="5C0811B3" w14:textId="28A5821F" w:rsidR="001277C3" w:rsidRPr="00D41889" w:rsidRDefault="001277C3" w:rsidP="001277C3">
            <w:pPr>
              <w:rPr>
                <w:rFonts w:ascii="Times New Roman" w:hAnsi="Times New Roman"/>
                <w:b/>
              </w:rPr>
            </w:pPr>
            <w:r w:rsidRPr="00D41889">
              <w:rPr>
                <w:rFonts w:ascii="Times New Roman" w:hAnsi="Times New Roman"/>
                <w:b/>
              </w:rPr>
              <w:t>Planuojamų veiklų</w:t>
            </w:r>
            <w:r w:rsidR="0018299B" w:rsidRPr="00D41889">
              <w:rPr>
                <w:rFonts w:ascii="Times New Roman" w:hAnsi="Times New Roman"/>
                <w:b/>
              </w:rPr>
              <w:t xml:space="preserve"> skaičius ir </w:t>
            </w:r>
            <w:r w:rsidRPr="00D41889">
              <w:rPr>
                <w:rFonts w:ascii="Times New Roman" w:hAnsi="Times New Roman"/>
                <w:b/>
              </w:rPr>
              <w:t xml:space="preserve"> aprašymas</w:t>
            </w:r>
          </w:p>
        </w:tc>
        <w:tc>
          <w:tcPr>
            <w:tcW w:w="4814" w:type="dxa"/>
          </w:tcPr>
          <w:p w14:paraId="3C9BF7B0" w14:textId="77777777" w:rsidR="001277C3" w:rsidRPr="00D41889" w:rsidRDefault="001277C3" w:rsidP="00BF3A6E">
            <w:pPr>
              <w:rPr>
                <w:rFonts w:ascii="Times New Roman" w:hAnsi="Times New Roman"/>
              </w:rPr>
            </w:pPr>
          </w:p>
          <w:p w14:paraId="4679F7D9" w14:textId="77777777" w:rsidR="001277C3" w:rsidRPr="00D41889" w:rsidRDefault="001277C3" w:rsidP="00BF3A6E">
            <w:pPr>
              <w:rPr>
                <w:rFonts w:ascii="Times New Roman" w:hAnsi="Times New Roman"/>
              </w:rPr>
            </w:pPr>
          </w:p>
          <w:p w14:paraId="502622A9" w14:textId="77777777" w:rsidR="001277C3" w:rsidRPr="00D41889" w:rsidRDefault="001277C3" w:rsidP="00BF3A6E">
            <w:pPr>
              <w:rPr>
                <w:rFonts w:ascii="Times New Roman" w:hAnsi="Times New Roman"/>
              </w:rPr>
            </w:pPr>
          </w:p>
          <w:p w14:paraId="620C9DA3" w14:textId="77777777" w:rsidR="001277C3" w:rsidRPr="00D41889" w:rsidRDefault="001277C3" w:rsidP="00BF3A6E">
            <w:pPr>
              <w:rPr>
                <w:rFonts w:ascii="Times New Roman" w:hAnsi="Times New Roman"/>
              </w:rPr>
            </w:pPr>
          </w:p>
        </w:tc>
      </w:tr>
      <w:tr w:rsidR="00D41889" w:rsidRPr="00D41889" w14:paraId="2B4E118A" w14:textId="77777777" w:rsidTr="00BF3A6E">
        <w:tc>
          <w:tcPr>
            <w:tcW w:w="4814" w:type="dxa"/>
          </w:tcPr>
          <w:p w14:paraId="6F83B44A" w14:textId="77777777" w:rsidR="001277C3" w:rsidRPr="00D41889" w:rsidRDefault="001277C3" w:rsidP="001277C3">
            <w:pPr>
              <w:rPr>
                <w:rFonts w:ascii="Times New Roman" w:hAnsi="Times New Roman"/>
                <w:b/>
              </w:rPr>
            </w:pPr>
            <w:r w:rsidRPr="00D41889">
              <w:rPr>
                <w:rFonts w:ascii="Times New Roman" w:hAnsi="Times New Roman"/>
                <w:b/>
              </w:rPr>
              <w:t>Veiklų nauda NVO</w:t>
            </w:r>
          </w:p>
        </w:tc>
        <w:tc>
          <w:tcPr>
            <w:tcW w:w="4814" w:type="dxa"/>
          </w:tcPr>
          <w:p w14:paraId="2AA86C67" w14:textId="77777777" w:rsidR="001277C3" w:rsidRPr="00D41889" w:rsidRDefault="001277C3" w:rsidP="00BF3A6E">
            <w:pPr>
              <w:rPr>
                <w:rFonts w:ascii="Times New Roman" w:hAnsi="Times New Roman"/>
              </w:rPr>
            </w:pPr>
          </w:p>
          <w:p w14:paraId="1A536617" w14:textId="77777777" w:rsidR="001277C3" w:rsidRPr="00D41889" w:rsidRDefault="001277C3" w:rsidP="00BF3A6E">
            <w:pPr>
              <w:rPr>
                <w:rFonts w:ascii="Times New Roman" w:hAnsi="Times New Roman"/>
              </w:rPr>
            </w:pPr>
          </w:p>
          <w:p w14:paraId="0C803C74" w14:textId="77777777" w:rsidR="001277C3" w:rsidRPr="00D41889" w:rsidRDefault="001277C3" w:rsidP="00BF3A6E">
            <w:pPr>
              <w:rPr>
                <w:rFonts w:ascii="Times New Roman" w:hAnsi="Times New Roman"/>
              </w:rPr>
            </w:pPr>
          </w:p>
          <w:p w14:paraId="2E9BD52E" w14:textId="77777777" w:rsidR="001277C3" w:rsidRPr="00D41889" w:rsidRDefault="001277C3" w:rsidP="00BF3A6E">
            <w:pPr>
              <w:rPr>
                <w:rFonts w:ascii="Times New Roman" w:hAnsi="Times New Roman"/>
              </w:rPr>
            </w:pPr>
          </w:p>
        </w:tc>
      </w:tr>
      <w:tr w:rsidR="00D41889" w:rsidRPr="00D41889" w14:paraId="3ECDB048" w14:textId="77777777" w:rsidTr="00BF3A6E">
        <w:tc>
          <w:tcPr>
            <w:tcW w:w="4814" w:type="dxa"/>
          </w:tcPr>
          <w:p w14:paraId="6D03AE13" w14:textId="77777777" w:rsidR="001277C3" w:rsidRPr="00D41889" w:rsidRDefault="001277C3" w:rsidP="001277C3">
            <w:pPr>
              <w:rPr>
                <w:rFonts w:ascii="Times New Roman" w:hAnsi="Times New Roman"/>
                <w:b/>
              </w:rPr>
            </w:pPr>
            <w:r w:rsidRPr="00D41889">
              <w:rPr>
                <w:rFonts w:ascii="Times New Roman" w:hAnsi="Times New Roman"/>
                <w:b/>
              </w:rPr>
              <w:lastRenderedPageBreak/>
              <w:t>Veiklų nauda Kelmės rajono gyventojams</w:t>
            </w:r>
          </w:p>
        </w:tc>
        <w:tc>
          <w:tcPr>
            <w:tcW w:w="4814" w:type="dxa"/>
          </w:tcPr>
          <w:p w14:paraId="413A1207" w14:textId="77777777" w:rsidR="001277C3" w:rsidRPr="00D41889" w:rsidRDefault="001277C3" w:rsidP="00BF3A6E">
            <w:pPr>
              <w:rPr>
                <w:rFonts w:ascii="Times New Roman" w:hAnsi="Times New Roman"/>
              </w:rPr>
            </w:pPr>
          </w:p>
          <w:p w14:paraId="6BD26B96" w14:textId="77777777" w:rsidR="001277C3" w:rsidRPr="00D41889" w:rsidRDefault="001277C3" w:rsidP="00BF3A6E">
            <w:pPr>
              <w:rPr>
                <w:rFonts w:ascii="Times New Roman" w:hAnsi="Times New Roman"/>
              </w:rPr>
            </w:pPr>
          </w:p>
          <w:p w14:paraId="0276398E" w14:textId="77777777" w:rsidR="001277C3" w:rsidRPr="00D41889" w:rsidRDefault="001277C3" w:rsidP="00BF3A6E">
            <w:pPr>
              <w:rPr>
                <w:rFonts w:ascii="Times New Roman" w:hAnsi="Times New Roman"/>
              </w:rPr>
            </w:pPr>
          </w:p>
          <w:p w14:paraId="0C8AAAF8" w14:textId="77777777" w:rsidR="001277C3" w:rsidRPr="00D41889" w:rsidRDefault="001277C3" w:rsidP="00BF3A6E">
            <w:pPr>
              <w:rPr>
                <w:rFonts w:ascii="Times New Roman" w:hAnsi="Times New Roman"/>
              </w:rPr>
            </w:pPr>
          </w:p>
        </w:tc>
      </w:tr>
      <w:tr w:rsidR="00D41889" w:rsidRPr="00D41889" w14:paraId="6ECBFA68" w14:textId="77777777" w:rsidTr="00BF3A6E">
        <w:tc>
          <w:tcPr>
            <w:tcW w:w="9628" w:type="dxa"/>
            <w:gridSpan w:val="2"/>
          </w:tcPr>
          <w:p w14:paraId="73F08FDD" w14:textId="77777777" w:rsidR="001277C3" w:rsidRPr="00D41889" w:rsidRDefault="001277C3" w:rsidP="00BF3A6E">
            <w:pPr>
              <w:jc w:val="center"/>
              <w:rPr>
                <w:rFonts w:ascii="Times New Roman" w:hAnsi="Times New Roman"/>
                <w:b/>
              </w:rPr>
            </w:pPr>
            <w:r w:rsidRPr="00D41889">
              <w:rPr>
                <w:rFonts w:ascii="Times New Roman" w:hAnsi="Times New Roman"/>
                <w:b/>
              </w:rPr>
              <w:t>Papildoma informacija kodėl Jūsų NVO verta naudotis Kelmės rajono viešosiomis teritorijomis:</w:t>
            </w:r>
          </w:p>
        </w:tc>
      </w:tr>
      <w:tr w:rsidR="001277C3" w:rsidRPr="00D41889" w14:paraId="2FFE2536" w14:textId="77777777" w:rsidTr="00BF3A6E">
        <w:trPr>
          <w:trHeight w:val="1134"/>
        </w:trPr>
        <w:tc>
          <w:tcPr>
            <w:tcW w:w="9628" w:type="dxa"/>
            <w:gridSpan w:val="2"/>
          </w:tcPr>
          <w:p w14:paraId="225261FE" w14:textId="77777777" w:rsidR="001277C3" w:rsidRPr="00D41889" w:rsidRDefault="001277C3" w:rsidP="00BF3A6E">
            <w:pPr>
              <w:jc w:val="center"/>
              <w:rPr>
                <w:rFonts w:ascii="Times New Roman" w:hAnsi="Times New Roman"/>
              </w:rPr>
            </w:pPr>
          </w:p>
          <w:p w14:paraId="4D860AA4" w14:textId="77777777" w:rsidR="001277C3" w:rsidRPr="00D41889" w:rsidRDefault="001277C3" w:rsidP="00BF3A6E">
            <w:pPr>
              <w:jc w:val="center"/>
              <w:rPr>
                <w:rFonts w:ascii="Times New Roman" w:hAnsi="Times New Roman"/>
              </w:rPr>
            </w:pPr>
          </w:p>
          <w:p w14:paraId="2A53065A" w14:textId="77777777" w:rsidR="001277C3" w:rsidRPr="00D41889" w:rsidRDefault="001277C3" w:rsidP="00BF3A6E">
            <w:pPr>
              <w:jc w:val="center"/>
              <w:rPr>
                <w:rFonts w:ascii="Times New Roman" w:hAnsi="Times New Roman"/>
              </w:rPr>
            </w:pPr>
          </w:p>
          <w:p w14:paraId="4E277D31" w14:textId="77777777" w:rsidR="001277C3" w:rsidRPr="00D41889" w:rsidRDefault="001277C3" w:rsidP="00BF3A6E">
            <w:pPr>
              <w:jc w:val="center"/>
              <w:rPr>
                <w:rFonts w:ascii="Times New Roman" w:hAnsi="Times New Roman"/>
              </w:rPr>
            </w:pPr>
          </w:p>
          <w:p w14:paraId="5BFA9A1D" w14:textId="77777777" w:rsidR="001277C3" w:rsidRPr="00D41889" w:rsidRDefault="001277C3" w:rsidP="00BF3A6E">
            <w:pPr>
              <w:jc w:val="center"/>
              <w:rPr>
                <w:rFonts w:ascii="Times New Roman" w:hAnsi="Times New Roman"/>
              </w:rPr>
            </w:pPr>
          </w:p>
          <w:p w14:paraId="37F73828" w14:textId="77777777" w:rsidR="001277C3" w:rsidRPr="00D41889" w:rsidRDefault="001277C3" w:rsidP="00BF3A6E">
            <w:pPr>
              <w:jc w:val="center"/>
              <w:rPr>
                <w:rFonts w:ascii="Times New Roman" w:hAnsi="Times New Roman"/>
              </w:rPr>
            </w:pPr>
          </w:p>
          <w:p w14:paraId="22322668" w14:textId="77777777" w:rsidR="001277C3" w:rsidRPr="00D41889" w:rsidRDefault="001277C3" w:rsidP="00BF3A6E">
            <w:pPr>
              <w:jc w:val="center"/>
              <w:rPr>
                <w:rFonts w:ascii="Times New Roman" w:hAnsi="Times New Roman"/>
              </w:rPr>
            </w:pPr>
          </w:p>
          <w:p w14:paraId="78F82F61" w14:textId="77777777" w:rsidR="001277C3" w:rsidRPr="00D41889" w:rsidRDefault="001277C3" w:rsidP="00BF3A6E">
            <w:pPr>
              <w:jc w:val="center"/>
              <w:rPr>
                <w:rFonts w:ascii="Times New Roman" w:hAnsi="Times New Roman"/>
              </w:rPr>
            </w:pPr>
          </w:p>
          <w:p w14:paraId="643EA701" w14:textId="77777777" w:rsidR="001277C3" w:rsidRPr="00D41889" w:rsidRDefault="001277C3" w:rsidP="00BF3A6E">
            <w:pPr>
              <w:jc w:val="center"/>
              <w:rPr>
                <w:rFonts w:ascii="Times New Roman" w:hAnsi="Times New Roman"/>
              </w:rPr>
            </w:pPr>
          </w:p>
          <w:p w14:paraId="5299BA7D" w14:textId="77777777" w:rsidR="001277C3" w:rsidRPr="00D41889" w:rsidRDefault="001277C3" w:rsidP="00BF3A6E">
            <w:pPr>
              <w:jc w:val="center"/>
              <w:rPr>
                <w:rFonts w:ascii="Times New Roman" w:hAnsi="Times New Roman"/>
              </w:rPr>
            </w:pPr>
          </w:p>
          <w:p w14:paraId="6E94212D" w14:textId="77777777" w:rsidR="001277C3" w:rsidRPr="00D41889" w:rsidRDefault="001277C3" w:rsidP="00BF3A6E">
            <w:pPr>
              <w:jc w:val="center"/>
              <w:rPr>
                <w:rFonts w:ascii="Times New Roman" w:hAnsi="Times New Roman"/>
              </w:rPr>
            </w:pPr>
          </w:p>
          <w:p w14:paraId="43C9BE66" w14:textId="77777777" w:rsidR="001277C3" w:rsidRPr="00D41889" w:rsidRDefault="001277C3" w:rsidP="00BF3A6E">
            <w:pPr>
              <w:jc w:val="center"/>
              <w:rPr>
                <w:rFonts w:ascii="Times New Roman" w:hAnsi="Times New Roman"/>
              </w:rPr>
            </w:pPr>
          </w:p>
          <w:p w14:paraId="2D9A1D0E" w14:textId="77777777" w:rsidR="001277C3" w:rsidRPr="00D41889" w:rsidRDefault="001277C3" w:rsidP="00BF3A6E">
            <w:pPr>
              <w:jc w:val="center"/>
              <w:rPr>
                <w:rFonts w:ascii="Times New Roman" w:hAnsi="Times New Roman"/>
              </w:rPr>
            </w:pPr>
          </w:p>
          <w:p w14:paraId="0C597F4D" w14:textId="77777777" w:rsidR="001277C3" w:rsidRPr="00D41889" w:rsidRDefault="001277C3" w:rsidP="00BF3A6E">
            <w:pPr>
              <w:jc w:val="center"/>
              <w:rPr>
                <w:rFonts w:ascii="Times New Roman" w:hAnsi="Times New Roman"/>
              </w:rPr>
            </w:pPr>
          </w:p>
          <w:p w14:paraId="60755EF3" w14:textId="77777777" w:rsidR="001277C3" w:rsidRPr="00D41889" w:rsidRDefault="001277C3" w:rsidP="00BF3A6E">
            <w:pPr>
              <w:jc w:val="center"/>
              <w:rPr>
                <w:rFonts w:ascii="Times New Roman" w:hAnsi="Times New Roman"/>
              </w:rPr>
            </w:pPr>
          </w:p>
          <w:p w14:paraId="11C8700A" w14:textId="77777777" w:rsidR="001277C3" w:rsidRPr="00D41889" w:rsidRDefault="001277C3" w:rsidP="00BF3A6E">
            <w:pPr>
              <w:jc w:val="center"/>
              <w:rPr>
                <w:rFonts w:ascii="Times New Roman" w:hAnsi="Times New Roman"/>
              </w:rPr>
            </w:pPr>
          </w:p>
          <w:p w14:paraId="517EE85A" w14:textId="77777777" w:rsidR="001277C3" w:rsidRPr="00D41889" w:rsidRDefault="001277C3" w:rsidP="00BF3A6E">
            <w:pPr>
              <w:jc w:val="center"/>
              <w:rPr>
                <w:rFonts w:ascii="Times New Roman" w:hAnsi="Times New Roman"/>
              </w:rPr>
            </w:pPr>
          </w:p>
          <w:p w14:paraId="0CA4B1CB" w14:textId="77777777" w:rsidR="001277C3" w:rsidRPr="00D41889" w:rsidRDefault="001277C3" w:rsidP="00BF3A6E">
            <w:pPr>
              <w:jc w:val="center"/>
              <w:rPr>
                <w:rFonts w:ascii="Times New Roman" w:hAnsi="Times New Roman"/>
              </w:rPr>
            </w:pPr>
          </w:p>
          <w:p w14:paraId="25457E35" w14:textId="77777777" w:rsidR="001277C3" w:rsidRPr="00D41889" w:rsidRDefault="001277C3" w:rsidP="00BF3A6E">
            <w:pPr>
              <w:jc w:val="center"/>
              <w:rPr>
                <w:rFonts w:ascii="Times New Roman" w:hAnsi="Times New Roman"/>
              </w:rPr>
            </w:pPr>
          </w:p>
          <w:p w14:paraId="76077956" w14:textId="77777777" w:rsidR="001277C3" w:rsidRPr="00D41889" w:rsidRDefault="001277C3" w:rsidP="00BF3A6E">
            <w:pPr>
              <w:jc w:val="center"/>
              <w:rPr>
                <w:rFonts w:ascii="Times New Roman" w:hAnsi="Times New Roman"/>
              </w:rPr>
            </w:pPr>
          </w:p>
          <w:p w14:paraId="17C6E064" w14:textId="77777777" w:rsidR="001277C3" w:rsidRPr="00D41889" w:rsidRDefault="001277C3" w:rsidP="00BF3A6E">
            <w:pPr>
              <w:jc w:val="center"/>
              <w:rPr>
                <w:rFonts w:ascii="Times New Roman" w:hAnsi="Times New Roman"/>
              </w:rPr>
            </w:pPr>
          </w:p>
          <w:p w14:paraId="439B1174" w14:textId="77777777" w:rsidR="001277C3" w:rsidRPr="00D41889" w:rsidRDefault="001277C3" w:rsidP="00BF3A6E">
            <w:pPr>
              <w:jc w:val="center"/>
              <w:rPr>
                <w:rFonts w:ascii="Times New Roman" w:hAnsi="Times New Roman"/>
              </w:rPr>
            </w:pPr>
          </w:p>
          <w:p w14:paraId="2EF960AA" w14:textId="77777777" w:rsidR="001277C3" w:rsidRPr="00D41889" w:rsidRDefault="001277C3" w:rsidP="00BF3A6E">
            <w:pPr>
              <w:rPr>
                <w:rFonts w:ascii="Times New Roman" w:hAnsi="Times New Roman"/>
              </w:rPr>
            </w:pPr>
          </w:p>
        </w:tc>
      </w:tr>
    </w:tbl>
    <w:p w14:paraId="43E65F16" w14:textId="77777777" w:rsidR="001277C3" w:rsidRPr="00D41889" w:rsidRDefault="001277C3" w:rsidP="001277C3">
      <w:pPr>
        <w:pBdr>
          <w:bottom w:val="single" w:sz="12" w:space="1" w:color="auto"/>
        </w:pBdr>
      </w:pPr>
    </w:p>
    <w:p w14:paraId="77DA99FE" w14:textId="77777777" w:rsidR="001277C3" w:rsidRPr="00D41889" w:rsidRDefault="001277C3" w:rsidP="001277C3">
      <w:pPr>
        <w:pBdr>
          <w:bottom w:val="single" w:sz="12" w:space="1" w:color="auto"/>
        </w:pBdr>
      </w:pPr>
    </w:p>
    <w:p w14:paraId="18529EA9" w14:textId="77777777" w:rsidR="001277C3" w:rsidRPr="00D41889" w:rsidRDefault="001277C3" w:rsidP="001277C3">
      <w:pPr>
        <w:rPr>
          <w:sz w:val="20"/>
          <w:szCs w:val="20"/>
        </w:rPr>
      </w:pPr>
      <w:r w:rsidRPr="00D41889">
        <w:rPr>
          <w:sz w:val="20"/>
          <w:szCs w:val="20"/>
        </w:rPr>
        <w:t>(pareigos, vardas, pavardė)</w:t>
      </w:r>
      <w:r w:rsidRPr="00D41889">
        <w:rPr>
          <w:sz w:val="20"/>
          <w:szCs w:val="20"/>
        </w:rPr>
        <w:tab/>
      </w:r>
      <w:r w:rsidRPr="00D41889">
        <w:rPr>
          <w:sz w:val="20"/>
          <w:szCs w:val="20"/>
        </w:rPr>
        <w:tab/>
      </w:r>
      <w:r w:rsidRPr="00D41889">
        <w:rPr>
          <w:sz w:val="20"/>
          <w:szCs w:val="20"/>
        </w:rPr>
        <w:tab/>
      </w:r>
      <w:r w:rsidRPr="00D41889">
        <w:rPr>
          <w:sz w:val="20"/>
          <w:szCs w:val="20"/>
        </w:rPr>
        <w:tab/>
      </w:r>
      <w:r w:rsidRPr="00D41889">
        <w:rPr>
          <w:sz w:val="20"/>
          <w:szCs w:val="20"/>
        </w:rPr>
        <w:tab/>
        <w:t>(parašas)</w:t>
      </w:r>
    </w:p>
    <w:p w14:paraId="349D76C3" w14:textId="77777777" w:rsidR="001277C3" w:rsidRPr="00D41889" w:rsidRDefault="001277C3" w:rsidP="001277C3">
      <w:pPr>
        <w:tabs>
          <w:tab w:val="left" w:pos="2235"/>
        </w:tabs>
      </w:pPr>
    </w:p>
    <w:p w14:paraId="17E1E79E" w14:textId="77777777" w:rsidR="001277C3" w:rsidRPr="00D41889" w:rsidRDefault="001277C3" w:rsidP="001277C3"/>
    <w:p w14:paraId="2DD6DADF" w14:textId="4634209E" w:rsidR="004D3C15" w:rsidRPr="00D41889" w:rsidRDefault="004D3C15" w:rsidP="00CD4527">
      <w:pPr>
        <w:rPr>
          <w:bCs/>
        </w:rPr>
      </w:pPr>
    </w:p>
    <w:sectPr w:rsidR="004D3C15" w:rsidRPr="00D41889" w:rsidSect="006360E9">
      <w:headerReference w:type="even" r:id="rId11"/>
      <w:headerReference w:type="default" r:id="rId12"/>
      <w:pgSz w:w="11907" w:h="16840" w:code="9"/>
      <w:pgMar w:top="1140" w:right="567" w:bottom="1134" w:left="1701" w:header="567"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A08FF" w14:textId="77777777" w:rsidR="00D41577" w:rsidRDefault="00D41577">
      <w:r>
        <w:separator/>
      </w:r>
    </w:p>
  </w:endnote>
  <w:endnote w:type="continuationSeparator" w:id="0">
    <w:p w14:paraId="6EA31820" w14:textId="77777777" w:rsidR="00D41577" w:rsidRDefault="00D4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04398" w14:textId="77777777" w:rsidR="00D41577" w:rsidRDefault="00D41577">
      <w:r>
        <w:separator/>
      </w:r>
    </w:p>
  </w:footnote>
  <w:footnote w:type="continuationSeparator" w:id="0">
    <w:p w14:paraId="4B2B7B06" w14:textId="77777777" w:rsidR="00D41577" w:rsidRDefault="00D41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FFDF" w14:textId="77777777" w:rsidR="002C3D48" w:rsidRDefault="001209C8">
    <w:pPr>
      <w:pStyle w:val="Antrats"/>
      <w:framePr w:wrap="around" w:vAnchor="text" w:hAnchor="margin" w:xAlign="center" w:y="1"/>
      <w:rPr>
        <w:rStyle w:val="Puslapionumeris"/>
      </w:rPr>
    </w:pPr>
    <w:r>
      <w:rPr>
        <w:rStyle w:val="Puslapionumeris"/>
      </w:rPr>
      <w:fldChar w:fldCharType="begin"/>
    </w:r>
    <w:r w:rsidR="002C3D48">
      <w:rPr>
        <w:rStyle w:val="Puslapionumeris"/>
      </w:rPr>
      <w:instrText xml:space="preserve">PAGE  </w:instrText>
    </w:r>
    <w:r>
      <w:rPr>
        <w:rStyle w:val="Puslapionumeris"/>
      </w:rPr>
      <w:fldChar w:fldCharType="end"/>
    </w:r>
  </w:p>
  <w:p w14:paraId="59A2F2CA" w14:textId="77777777" w:rsidR="002C3D48" w:rsidRDefault="002C3D4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27508"/>
      <w:docPartObj>
        <w:docPartGallery w:val="Page Numbers (Top of Page)"/>
        <w:docPartUnique/>
      </w:docPartObj>
    </w:sdtPr>
    <w:sdtContent>
      <w:p w14:paraId="1DB6ED14" w14:textId="77777777" w:rsidR="006360E9" w:rsidRDefault="00444B7E">
        <w:pPr>
          <w:pStyle w:val="Antrats"/>
          <w:jc w:val="center"/>
        </w:pPr>
        <w:r>
          <w:fldChar w:fldCharType="begin"/>
        </w:r>
        <w:r>
          <w:instrText xml:space="preserve"> PAGE   \* MERGEFORMAT </w:instrText>
        </w:r>
        <w:r>
          <w:fldChar w:fldCharType="separate"/>
        </w:r>
        <w:r w:rsidR="000967CB">
          <w:t>5</w:t>
        </w:r>
        <w:r>
          <w:fldChar w:fldCharType="end"/>
        </w:r>
      </w:p>
    </w:sdtContent>
  </w:sdt>
  <w:p w14:paraId="0DB1D077" w14:textId="77777777" w:rsidR="006360E9" w:rsidRDefault="006360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0AF"/>
    <w:multiLevelType w:val="hybridMultilevel"/>
    <w:tmpl w:val="68A87A42"/>
    <w:lvl w:ilvl="0" w:tplc="0409000F">
      <w:start w:val="1"/>
      <w:numFmt w:val="decimal"/>
      <w:lvlText w:val="%1."/>
      <w:lvlJc w:val="left"/>
      <w:pPr>
        <w:tabs>
          <w:tab w:val="num" w:pos="502"/>
        </w:tabs>
        <w:ind w:left="502"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27207CA"/>
    <w:multiLevelType w:val="hybridMultilevel"/>
    <w:tmpl w:val="FC5AD622"/>
    <w:lvl w:ilvl="0" w:tplc="0409000F">
      <w:start w:val="1"/>
      <w:numFmt w:val="decimal"/>
      <w:lvlText w:val="%1."/>
      <w:lvlJc w:val="left"/>
      <w:pPr>
        <w:tabs>
          <w:tab w:val="num" w:pos="1967"/>
        </w:tabs>
        <w:ind w:left="1967" w:hanging="360"/>
      </w:pPr>
    </w:lvl>
    <w:lvl w:ilvl="1" w:tplc="04090019" w:tentative="1">
      <w:start w:val="1"/>
      <w:numFmt w:val="lowerLetter"/>
      <w:lvlText w:val="%2."/>
      <w:lvlJc w:val="left"/>
      <w:pPr>
        <w:tabs>
          <w:tab w:val="num" w:pos="2687"/>
        </w:tabs>
        <w:ind w:left="2687" w:hanging="360"/>
      </w:pPr>
    </w:lvl>
    <w:lvl w:ilvl="2" w:tplc="0409001B" w:tentative="1">
      <w:start w:val="1"/>
      <w:numFmt w:val="lowerRoman"/>
      <w:lvlText w:val="%3."/>
      <w:lvlJc w:val="right"/>
      <w:pPr>
        <w:tabs>
          <w:tab w:val="num" w:pos="3407"/>
        </w:tabs>
        <w:ind w:left="3407" w:hanging="180"/>
      </w:pPr>
    </w:lvl>
    <w:lvl w:ilvl="3" w:tplc="0409000F" w:tentative="1">
      <w:start w:val="1"/>
      <w:numFmt w:val="decimal"/>
      <w:lvlText w:val="%4."/>
      <w:lvlJc w:val="left"/>
      <w:pPr>
        <w:tabs>
          <w:tab w:val="num" w:pos="4127"/>
        </w:tabs>
        <w:ind w:left="4127" w:hanging="360"/>
      </w:pPr>
    </w:lvl>
    <w:lvl w:ilvl="4" w:tplc="04090019" w:tentative="1">
      <w:start w:val="1"/>
      <w:numFmt w:val="lowerLetter"/>
      <w:lvlText w:val="%5."/>
      <w:lvlJc w:val="left"/>
      <w:pPr>
        <w:tabs>
          <w:tab w:val="num" w:pos="4847"/>
        </w:tabs>
        <w:ind w:left="4847" w:hanging="360"/>
      </w:pPr>
    </w:lvl>
    <w:lvl w:ilvl="5" w:tplc="0409001B" w:tentative="1">
      <w:start w:val="1"/>
      <w:numFmt w:val="lowerRoman"/>
      <w:lvlText w:val="%6."/>
      <w:lvlJc w:val="right"/>
      <w:pPr>
        <w:tabs>
          <w:tab w:val="num" w:pos="5567"/>
        </w:tabs>
        <w:ind w:left="5567" w:hanging="180"/>
      </w:pPr>
    </w:lvl>
    <w:lvl w:ilvl="6" w:tplc="0409000F" w:tentative="1">
      <w:start w:val="1"/>
      <w:numFmt w:val="decimal"/>
      <w:lvlText w:val="%7."/>
      <w:lvlJc w:val="left"/>
      <w:pPr>
        <w:tabs>
          <w:tab w:val="num" w:pos="6287"/>
        </w:tabs>
        <w:ind w:left="6287" w:hanging="360"/>
      </w:pPr>
    </w:lvl>
    <w:lvl w:ilvl="7" w:tplc="04090019" w:tentative="1">
      <w:start w:val="1"/>
      <w:numFmt w:val="lowerLetter"/>
      <w:lvlText w:val="%8."/>
      <w:lvlJc w:val="left"/>
      <w:pPr>
        <w:tabs>
          <w:tab w:val="num" w:pos="7007"/>
        </w:tabs>
        <w:ind w:left="7007" w:hanging="360"/>
      </w:pPr>
    </w:lvl>
    <w:lvl w:ilvl="8" w:tplc="0409001B" w:tentative="1">
      <w:start w:val="1"/>
      <w:numFmt w:val="lowerRoman"/>
      <w:lvlText w:val="%9."/>
      <w:lvlJc w:val="right"/>
      <w:pPr>
        <w:tabs>
          <w:tab w:val="num" w:pos="7727"/>
        </w:tabs>
        <w:ind w:left="7727" w:hanging="180"/>
      </w:pPr>
    </w:lvl>
  </w:abstractNum>
  <w:abstractNum w:abstractNumId="2" w15:restartNumberingAfterBreak="0">
    <w:nsid w:val="02F51FD0"/>
    <w:multiLevelType w:val="hybridMultilevel"/>
    <w:tmpl w:val="3988A6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45E2939"/>
    <w:multiLevelType w:val="hybridMultilevel"/>
    <w:tmpl w:val="3C807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5F829B1"/>
    <w:multiLevelType w:val="multilevel"/>
    <w:tmpl w:val="BB541C0A"/>
    <w:lvl w:ilvl="0">
      <w:start w:val="1"/>
      <w:numFmt w:val="decimal"/>
      <w:suff w:val="space"/>
      <w:lvlText w:val="%1."/>
      <w:lvlJc w:val="left"/>
      <w:pPr>
        <w:ind w:left="0" w:firstLine="1247"/>
      </w:pPr>
      <w:rPr>
        <w:rFonts w:hint="default"/>
      </w:rPr>
    </w:lvl>
    <w:lvl w:ilvl="1">
      <w:start w:val="1"/>
      <w:numFmt w:val="decimal"/>
      <w:suff w:val="space"/>
      <w:lvlText w:val="%1.%2."/>
      <w:lvlJc w:val="left"/>
      <w:pPr>
        <w:ind w:left="0" w:firstLine="1247"/>
      </w:pPr>
      <w:rPr>
        <w:rFonts w:hint="default"/>
      </w:rPr>
    </w:lvl>
    <w:lvl w:ilvl="2">
      <w:start w:val="1"/>
      <w:numFmt w:val="decimal"/>
      <w:suff w:val="space"/>
      <w:lvlText w:val="%1.%2.%3."/>
      <w:lvlJc w:val="left"/>
      <w:pPr>
        <w:ind w:left="0" w:firstLine="2211"/>
      </w:pPr>
      <w:rPr>
        <w:rFonts w:hint="default"/>
      </w:rPr>
    </w:lvl>
    <w:lvl w:ilvl="3">
      <w:start w:val="1"/>
      <w:numFmt w:val="decimal"/>
      <w:lvlText w:val="%1.%2.%3.%4."/>
      <w:lvlJc w:val="left"/>
      <w:pPr>
        <w:tabs>
          <w:tab w:val="num" w:pos="4122"/>
        </w:tabs>
        <w:ind w:left="1728" w:firstLine="167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9D159DC"/>
    <w:multiLevelType w:val="hybridMultilevel"/>
    <w:tmpl w:val="1368CA8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D262C9"/>
    <w:multiLevelType w:val="hybridMultilevel"/>
    <w:tmpl w:val="276E08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B8644D5"/>
    <w:multiLevelType w:val="hybridMultilevel"/>
    <w:tmpl w:val="9F5C16EE"/>
    <w:lvl w:ilvl="0" w:tplc="0409000F">
      <w:start w:val="1"/>
      <w:numFmt w:val="decimal"/>
      <w:lvlText w:val="%1."/>
      <w:lvlJc w:val="left"/>
      <w:pPr>
        <w:tabs>
          <w:tab w:val="num" w:pos="1607"/>
        </w:tabs>
        <w:ind w:left="1607" w:hanging="360"/>
      </w:pPr>
    </w:lvl>
    <w:lvl w:ilvl="1" w:tplc="04090019" w:tentative="1">
      <w:start w:val="1"/>
      <w:numFmt w:val="lowerLetter"/>
      <w:lvlText w:val="%2."/>
      <w:lvlJc w:val="left"/>
      <w:pPr>
        <w:tabs>
          <w:tab w:val="num" w:pos="2327"/>
        </w:tabs>
        <w:ind w:left="2327" w:hanging="360"/>
      </w:pPr>
    </w:lvl>
    <w:lvl w:ilvl="2" w:tplc="0409001B" w:tentative="1">
      <w:start w:val="1"/>
      <w:numFmt w:val="lowerRoman"/>
      <w:lvlText w:val="%3."/>
      <w:lvlJc w:val="right"/>
      <w:pPr>
        <w:tabs>
          <w:tab w:val="num" w:pos="3047"/>
        </w:tabs>
        <w:ind w:left="3047" w:hanging="180"/>
      </w:pPr>
    </w:lvl>
    <w:lvl w:ilvl="3" w:tplc="0409000F" w:tentative="1">
      <w:start w:val="1"/>
      <w:numFmt w:val="decimal"/>
      <w:lvlText w:val="%4."/>
      <w:lvlJc w:val="left"/>
      <w:pPr>
        <w:tabs>
          <w:tab w:val="num" w:pos="3767"/>
        </w:tabs>
        <w:ind w:left="3767" w:hanging="360"/>
      </w:pPr>
    </w:lvl>
    <w:lvl w:ilvl="4" w:tplc="04090019" w:tentative="1">
      <w:start w:val="1"/>
      <w:numFmt w:val="lowerLetter"/>
      <w:lvlText w:val="%5."/>
      <w:lvlJc w:val="left"/>
      <w:pPr>
        <w:tabs>
          <w:tab w:val="num" w:pos="4487"/>
        </w:tabs>
        <w:ind w:left="4487" w:hanging="360"/>
      </w:pPr>
    </w:lvl>
    <w:lvl w:ilvl="5" w:tplc="0409001B" w:tentative="1">
      <w:start w:val="1"/>
      <w:numFmt w:val="lowerRoman"/>
      <w:lvlText w:val="%6."/>
      <w:lvlJc w:val="right"/>
      <w:pPr>
        <w:tabs>
          <w:tab w:val="num" w:pos="5207"/>
        </w:tabs>
        <w:ind w:left="5207" w:hanging="180"/>
      </w:pPr>
    </w:lvl>
    <w:lvl w:ilvl="6" w:tplc="0409000F" w:tentative="1">
      <w:start w:val="1"/>
      <w:numFmt w:val="decimal"/>
      <w:lvlText w:val="%7."/>
      <w:lvlJc w:val="left"/>
      <w:pPr>
        <w:tabs>
          <w:tab w:val="num" w:pos="5927"/>
        </w:tabs>
        <w:ind w:left="5927" w:hanging="360"/>
      </w:pPr>
    </w:lvl>
    <w:lvl w:ilvl="7" w:tplc="04090019" w:tentative="1">
      <w:start w:val="1"/>
      <w:numFmt w:val="lowerLetter"/>
      <w:lvlText w:val="%8."/>
      <w:lvlJc w:val="left"/>
      <w:pPr>
        <w:tabs>
          <w:tab w:val="num" w:pos="6647"/>
        </w:tabs>
        <w:ind w:left="6647" w:hanging="360"/>
      </w:pPr>
    </w:lvl>
    <w:lvl w:ilvl="8" w:tplc="0409001B" w:tentative="1">
      <w:start w:val="1"/>
      <w:numFmt w:val="lowerRoman"/>
      <w:lvlText w:val="%9."/>
      <w:lvlJc w:val="right"/>
      <w:pPr>
        <w:tabs>
          <w:tab w:val="num" w:pos="7367"/>
        </w:tabs>
        <w:ind w:left="7367" w:hanging="180"/>
      </w:pPr>
    </w:lvl>
  </w:abstractNum>
  <w:abstractNum w:abstractNumId="8" w15:restartNumberingAfterBreak="0">
    <w:nsid w:val="0D896F61"/>
    <w:multiLevelType w:val="hybridMultilevel"/>
    <w:tmpl w:val="720CD3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3860C4"/>
    <w:multiLevelType w:val="multilevel"/>
    <w:tmpl w:val="8D0EB502"/>
    <w:lvl w:ilvl="0">
      <w:start w:val="1"/>
      <w:numFmt w:val="decimal"/>
      <w:suff w:val="space"/>
      <w:lvlText w:val="%1."/>
      <w:lvlJc w:val="left"/>
      <w:pPr>
        <w:ind w:left="0" w:firstLine="1247"/>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B2503AB"/>
    <w:multiLevelType w:val="multilevel"/>
    <w:tmpl w:val="EFC62186"/>
    <w:lvl w:ilvl="0">
      <w:start w:val="1"/>
      <w:numFmt w:val="decimal"/>
      <w:suff w:val="space"/>
      <w:lvlText w:val="%1."/>
      <w:lvlJc w:val="left"/>
      <w:pPr>
        <w:ind w:left="0" w:firstLine="1247"/>
      </w:pPr>
      <w:rPr>
        <w:rFonts w:ascii="Times New Roman" w:eastAsia="Times New Roman" w:hAnsi="Times New Roman" w:cs="Times New Roman"/>
        <w:b w:val="0"/>
        <w:sz w:val="24"/>
        <w:szCs w:val="24"/>
      </w:rPr>
    </w:lvl>
    <w:lvl w:ilvl="1">
      <w:start w:val="1"/>
      <w:numFmt w:val="decimal"/>
      <w:suff w:val="space"/>
      <w:lvlText w:val="%1.%2."/>
      <w:lvlJc w:val="left"/>
      <w:pPr>
        <w:ind w:left="0" w:firstLine="1531"/>
      </w:pPr>
      <w:rPr>
        <w:rFonts w:hint="default"/>
        <w:sz w:val="24"/>
        <w:szCs w:val="24"/>
      </w:rPr>
    </w:lvl>
    <w:lvl w:ilvl="2">
      <w:start w:val="1"/>
      <w:numFmt w:val="decimal"/>
      <w:suff w:val="space"/>
      <w:lvlText w:val="%1.%2.%3."/>
      <w:lvlJc w:val="left"/>
      <w:pPr>
        <w:ind w:left="0" w:firstLine="2211"/>
      </w:pPr>
      <w:rPr>
        <w:rFonts w:hint="default"/>
      </w:rPr>
    </w:lvl>
    <w:lvl w:ilvl="3">
      <w:start w:val="1"/>
      <w:numFmt w:val="decimal"/>
      <w:lvlText w:val="%1.%2.%3.%4."/>
      <w:lvlJc w:val="left"/>
      <w:pPr>
        <w:tabs>
          <w:tab w:val="num" w:pos="4122"/>
        </w:tabs>
        <w:ind w:left="1728" w:firstLine="167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D2E1526"/>
    <w:multiLevelType w:val="hybridMultilevel"/>
    <w:tmpl w:val="DA2432BE"/>
    <w:lvl w:ilvl="0" w:tplc="EE5CF7A6">
      <w:start w:val="1"/>
      <w:numFmt w:val="decimal"/>
      <w:lvlText w:val="%1."/>
      <w:lvlJc w:val="left"/>
      <w:pPr>
        <w:ind w:left="1800" w:hanging="360"/>
      </w:pPr>
      <w:rPr>
        <w:rFonts w:ascii="Times New Roman" w:hAnsi="Times New Roman" w:cs="Times New Roman" w:hint="default"/>
        <w:b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D586F60"/>
    <w:multiLevelType w:val="hybridMultilevel"/>
    <w:tmpl w:val="F77AB942"/>
    <w:lvl w:ilvl="0" w:tplc="0409000F">
      <w:start w:val="1"/>
      <w:numFmt w:val="decimal"/>
      <w:lvlText w:val="%1."/>
      <w:lvlJc w:val="left"/>
      <w:pPr>
        <w:tabs>
          <w:tab w:val="num" w:pos="1607"/>
        </w:tabs>
        <w:ind w:left="1607" w:hanging="360"/>
      </w:pPr>
    </w:lvl>
    <w:lvl w:ilvl="1" w:tplc="04090019" w:tentative="1">
      <w:start w:val="1"/>
      <w:numFmt w:val="lowerLetter"/>
      <w:lvlText w:val="%2."/>
      <w:lvlJc w:val="left"/>
      <w:pPr>
        <w:tabs>
          <w:tab w:val="num" w:pos="2327"/>
        </w:tabs>
        <w:ind w:left="2327" w:hanging="360"/>
      </w:pPr>
    </w:lvl>
    <w:lvl w:ilvl="2" w:tplc="0409001B" w:tentative="1">
      <w:start w:val="1"/>
      <w:numFmt w:val="lowerRoman"/>
      <w:lvlText w:val="%3."/>
      <w:lvlJc w:val="right"/>
      <w:pPr>
        <w:tabs>
          <w:tab w:val="num" w:pos="3047"/>
        </w:tabs>
        <w:ind w:left="3047" w:hanging="180"/>
      </w:pPr>
    </w:lvl>
    <w:lvl w:ilvl="3" w:tplc="0409000F" w:tentative="1">
      <w:start w:val="1"/>
      <w:numFmt w:val="decimal"/>
      <w:lvlText w:val="%4."/>
      <w:lvlJc w:val="left"/>
      <w:pPr>
        <w:tabs>
          <w:tab w:val="num" w:pos="3767"/>
        </w:tabs>
        <w:ind w:left="3767" w:hanging="360"/>
      </w:pPr>
    </w:lvl>
    <w:lvl w:ilvl="4" w:tplc="04090019" w:tentative="1">
      <w:start w:val="1"/>
      <w:numFmt w:val="lowerLetter"/>
      <w:lvlText w:val="%5."/>
      <w:lvlJc w:val="left"/>
      <w:pPr>
        <w:tabs>
          <w:tab w:val="num" w:pos="4487"/>
        </w:tabs>
        <w:ind w:left="4487" w:hanging="360"/>
      </w:pPr>
    </w:lvl>
    <w:lvl w:ilvl="5" w:tplc="0409001B" w:tentative="1">
      <w:start w:val="1"/>
      <w:numFmt w:val="lowerRoman"/>
      <w:lvlText w:val="%6."/>
      <w:lvlJc w:val="right"/>
      <w:pPr>
        <w:tabs>
          <w:tab w:val="num" w:pos="5207"/>
        </w:tabs>
        <w:ind w:left="5207" w:hanging="180"/>
      </w:pPr>
    </w:lvl>
    <w:lvl w:ilvl="6" w:tplc="0409000F" w:tentative="1">
      <w:start w:val="1"/>
      <w:numFmt w:val="decimal"/>
      <w:lvlText w:val="%7."/>
      <w:lvlJc w:val="left"/>
      <w:pPr>
        <w:tabs>
          <w:tab w:val="num" w:pos="5927"/>
        </w:tabs>
        <w:ind w:left="5927" w:hanging="360"/>
      </w:pPr>
    </w:lvl>
    <w:lvl w:ilvl="7" w:tplc="04090019" w:tentative="1">
      <w:start w:val="1"/>
      <w:numFmt w:val="lowerLetter"/>
      <w:lvlText w:val="%8."/>
      <w:lvlJc w:val="left"/>
      <w:pPr>
        <w:tabs>
          <w:tab w:val="num" w:pos="6647"/>
        </w:tabs>
        <w:ind w:left="6647" w:hanging="360"/>
      </w:pPr>
    </w:lvl>
    <w:lvl w:ilvl="8" w:tplc="0409001B" w:tentative="1">
      <w:start w:val="1"/>
      <w:numFmt w:val="lowerRoman"/>
      <w:lvlText w:val="%9."/>
      <w:lvlJc w:val="right"/>
      <w:pPr>
        <w:tabs>
          <w:tab w:val="num" w:pos="7367"/>
        </w:tabs>
        <w:ind w:left="7367" w:hanging="180"/>
      </w:pPr>
    </w:lvl>
  </w:abstractNum>
  <w:abstractNum w:abstractNumId="13" w15:restartNumberingAfterBreak="0">
    <w:nsid w:val="204F35E7"/>
    <w:multiLevelType w:val="multilevel"/>
    <w:tmpl w:val="D146205A"/>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3163F1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3A360E3"/>
    <w:multiLevelType w:val="hybridMultilevel"/>
    <w:tmpl w:val="68A87A42"/>
    <w:lvl w:ilvl="0" w:tplc="0409000F">
      <w:start w:val="1"/>
      <w:numFmt w:val="decimal"/>
      <w:lvlText w:val="%1."/>
      <w:lvlJc w:val="left"/>
      <w:pPr>
        <w:tabs>
          <w:tab w:val="num" w:pos="502"/>
        </w:tabs>
        <w:ind w:left="502"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6BE0E99"/>
    <w:multiLevelType w:val="hybridMultilevel"/>
    <w:tmpl w:val="5DDE68F0"/>
    <w:lvl w:ilvl="0" w:tplc="0409000F">
      <w:start w:val="1"/>
      <w:numFmt w:val="decimal"/>
      <w:lvlText w:val="%1."/>
      <w:lvlJc w:val="left"/>
      <w:pPr>
        <w:tabs>
          <w:tab w:val="num" w:pos="1967"/>
        </w:tabs>
        <w:ind w:left="1967" w:hanging="360"/>
      </w:pPr>
    </w:lvl>
    <w:lvl w:ilvl="1" w:tplc="04090019" w:tentative="1">
      <w:start w:val="1"/>
      <w:numFmt w:val="lowerLetter"/>
      <w:lvlText w:val="%2."/>
      <w:lvlJc w:val="left"/>
      <w:pPr>
        <w:tabs>
          <w:tab w:val="num" w:pos="2687"/>
        </w:tabs>
        <w:ind w:left="2687" w:hanging="360"/>
      </w:pPr>
    </w:lvl>
    <w:lvl w:ilvl="2" w:tplc="0409001B" w:tentative="1">
      <w:start w:val="1"/>
      <w:numFmt w:val="lowerRoman"/>
      <w:lvlText w:val="%3."/>
      <w:lvlJc w:val="right"/>
      <w:pPr>
        <w:tabs>
          <w:tab w:val="num" w:pos="3407"/>
        </w:tabs>
        <w:ind w:left="3407" w:hanging="180"/>
      </w:pPr>
    </w:lvl>
    <w:lvl w:ilvl="3" w:tplc="0409000F" w:tentative="1">
      <w:start w:val="1"/>
      <w:numFmt w:val="decimal"/>
      <w:lvlText w:val="%4."/>
      <w:lvlJc w:val="left"/>
      <w:pPr>
        <w:tabs>
          <w:tab w:val="num" w:pos="4127"/>
        </w:tabs>
        <w:ind w:left="4127" w:hanging="360"/>
      </w:pPr>
    </w:lvl>
    <w:lvl w:ilvl="4" w:tplc="04090019" w:tentative="1">
      <w:start w:val="1"/>
      <w:numFmt w:val="lowerLetter"/>
      <w:lvlText w:val="%5."/>
      <w:lvlJc w:val="left"/>
      <w:pPr>
        <w:tabs>
          <w:tab w:val="num" w:pos="4847"/>
        </w:tabs>
        <w:ind w:left="4847" w:hanging="360"/>
      </w:pPr>
    </w:lvl>
    <w:lvl w:ilvl="5" w:tplc="0409001B" w:tentative="1">
      <w:start w:val="1"/>
      <w:numFmt w:val="lowerRoman"/>
      <w:lvlText w:val="%6."/>
      <w:lvlJc w:val="right"/>
      <w:pPr>
        <w:tabs>
          <w:tab w:val="num" w:pos="5567"/>
        </w:tabs>
        <w:ind w:left="5567" w:hanging="180"/>
      </w:pPr>
    </w:lvl>
    <w:lvl w:ilvl="6" w:tplc="0409000F" w:tentative="1">
      <w:start w:val="1"/>
      <w:numFmt w:val="decimal"/>
      <w:lvlText w:val="%7."/>
      <w:lvlJc w:val="left"/>
      <w:pPr>
        <w:tabs>
          <w:tab w:val="num" w:pos="6287"/>
        </w:tabs>
        <w:ind w:left="6287" w:hanging="360"/>
      </w:pPr>
    </w:lvl>
    <w:lvl w:ilvl="7" w:tplc="04090019" w:tentative="1">
      <w:start w:val="1"/>
      <w:numFmt w:val="lowerLetter"/>
      <w:lvlText w:val="%8."/>
      <w:lvlJc w:val="left"/>
      <w:pPr>
        <w:tabs>
          <w:tab w:val="num" w:pos="7007"/>
        </w:tabs>
        <w:ind w:left="7007" w:hanging="360"/>
      </w:pPr>
    </w:lvl>
    <w:lvl w:ilvl="8" w:tplc="0409001B" w:tentative="1">
      <w:start w:val="1"/>
      <w:numFmt w:val="lowerRoman"/>
      <w:lvlText w:val="%9."/>
      <w:lvlJc w:val="right"/>
      <w:pPr>
        <w:tabs>
          <w:tab w:val="num" w:pos="7727"/>
        </w:tabs>
        <w:ind w:left="7727" w:hanging="180"/>
      </w:pPr>
    </w:lvl>
  </w:abstractNum>
  <w:abstractNum w:abstractNumId="17" w15:restartNumberingAfterBreak="0">
    <w:nsid w:val="284D42A2"/>
    <w:multiLevelType w:val="multilevel"/>
    <w:tmpl w:val="195EAED4"/>
    <w:lvl w:ilvl="0">
      <w:start w:val="1"/>
      <w:numFmt w:val="decimal"/>
      <w:suff w:val="space"/>
      <w:lvlText w:val="%1."/>
      <w:lvlJc w:val="left"/>
      <w:pPr>
        <w:ind w:left="0" w:firstLine="1247"/>
      </w:pPr>
      <w:rPr>
        <w:rFonts w:ascii="Times New Roman" w:eastAsia="Times New Roman" w:hAnsi="Times New Roman" w:cs="Times New Roman"/>
        <w:b w:val="0"/>
      </w:rPr>
    </w:lvl>
    <w:lvl w:ilvl="1">
      <w:start w:val="1"/>
      <w:numFmt w:val="decimal"/>
      <w:suff w:val="space"/>
      <w:lvlText w:val="%1.%2."/>
      <w:lvlJc w:val="left"/>
      <w:pPr>
        <w:ind w:left="0" w:firstLine="1531"/>
      </w:pPr>
      <w:rPr>
        <w:rFonts w:hint="default"/>
      </w:rPr>
    </w:lvl>
    <w:lvl w:ilvl="2">
      <w:start w:val="1"/>
      <w:numFmt w:val="decimal"/>
      <w:suff w:val="space"/>
      <w:lvlText w:val="%1.%2.%3."/>
      <w:lvlJc w:val="left"/>
      <w:pPr>
        <w:ind w:left="0" w:firstLine="2211"/>
      </w:pPr>
      <w:rPr>
        <w:rFonts w:hint="default"/>
      </w:rPr>
    </w:lvl>
    <w:lvl w:ilvl="3">
      <w:start w:val="1"/>
      <w:numFmt w:val="decimal"/>
      <w:lvlText w:val="%1.%2.%3.%4."/>
      <w:lvlJc w:val="left"/>
      <w:pPr>
        <w:tabs>
          <w:tab w:val="num" w:pos="4122"/>
        </w:tabs>
        <w:ind w:left="1728" w:firstLine="167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A855F69"/>
    <w:multiLevelType w:val="hybridMultilevel"/>
    <w:tmpl w:val="084A79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BC73A65"/>
    <w:multiLevelType w:val="multilevel"/>
    <w:tmpl w:val="0742CCC0"/>
    <w:lvl w:ilvl="0">
      <w:start w:val="1"/>
      <w:numFmt w:val="decimal"/>
      <w:suff w:val="space"/>
      <w:lvlText w:val="%1."/>
      <w:lvlJc w:val="left"/>
      <w:pPr>
        <w:ind w:left="0" w:firstLine="1247"/>
      </w:pPr>
      <w:rPr>
        <w:rFonts w:hint="default"/>
      </w:rPr>
    </w:lvl>
    <w:lvl w:ilvl="1">
      <w:start w:val="1"/>
      <w:numFmt w:val="decimal"/>
      <w:suff w:val="space"/>
      <w:lvlText w:val="%1.%2."/>
      <w:lvlJc w:val="left"/>
      <w:pPr>
        <w:ind w:left="0" w:firstLine="1531"/>
      </w:pPr>
      <w:rPr>
        <w:rFonts w:hint="default"/>
      </w:rPr>
    </w:lvl>
    <w:lvl w:ilvl="2">
      <w:start w:val="1"/>
      <w:numFmt w:val="decimal"/>
      <w:suff w:val="space"/>
      <w:lvlText w:val="%1.%2.%3."/>
      <w:lvlJc w:val="left"/>
      <w:pPr>
        <w:ind w:left="0" w:firstLine="2211"/>
      </w:pPr>
      <w:rPr>
        <w:rFonts w:hint="default"/>
      </w:rPr>
    </w:lvl>
    <w:lvl w:ilvl="3">
      <w:start w:val="1"/>
      <w:numFmt w:val="decimal"/>
      <w:lvlText w:val="%1.%2.%3.%4."/>
      <w:lvlJc w:val="left"/>
      <w:pPr>
        <w:tabs>
          <w:tab w:val="num" w:pos="4122"/>
        </w:tabs>
        <w:ind w:left="1728" w:firstLine="167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D5254C5"/>
    <w:multiLevelType w:val="hybridMultilevel"/>
    <w:tmpl w:val="A07C45DE"/>
    <w:lvl w:ilvl="0" w:tplc="0409000F">
      <w:start w:val="1"/>
      <w:numFmt w:val="decimal"/>
      <w:lvlText w:val="%1."/>
      <w:lvlJc w:val="left"/>
      <w:pPr>
        <w:tabs>
          <w:tab w:val="num" w:pos="1607"/>
        </w:tabs>
        <w:ind w:left="1607" w:hanging="360"/>
      </w:pPr>
    </w:lvl>
    <w:lvl w:ilvl="1" w:tplc="04090019" w:tentative="1">
      <w:start w:val="1"/>
      <w:numFmt w:val="lowerLetter"/>
      <w:lvlText w:val="%2."/>
      <w:lvlJc w:val="left"/>
      <w:pPr>
        <w:tabs>
          <w:tab w:val="num" w:pos="2327"/>
        </w:tabs>
        <w:ind w:left="2327" w:hanging="360"/>
      </w:pPr>
    </w:lvl>
    <w:lvl w:ilvl="2" w:tplc="0409001B" w:tentative="1">
      <w:start w:val="1"/>
      <w:numFmt w:val="lowerRoman"/>
      <w:lvlText w:val="%3."/>
      <w:lvlJc w:val="right"/>
      <w:pPr>
        <w:tabs>
          <w:tab w:val="num" w:pos="3047"/>
        </w:tabs>
        <w:ind w:left="3047" w:hanging="180"/>
      </w:pPr>
    </w:lvl>
    <w:lvl w:ilvl="3" w:tplc="0409000F" w:tentative="1">
      <w:start w:val="1"/>
      <w:numFmt w:val="decimal"/>
      <w:lvlText w:val="%4."/>
      <w:lvlJc w:val="left"/>
      <w:pPr>
        <w:tabs>
          <w:tab w:val="num" w:pos="3767"/>
        </w:tabs>
        <w:ind w:left="3767" w:hanging="360"/>
      </w:pPr>
    </w:lvl>
    <w:lvl w:ilvl="4" w:tplc="04090019" w:tentative="1">
      <w:start w:val="1"/>
      <w:numFmt w:val="lowerLetter"/>
      <w:lvlText w:val="%5."/>
      <w:lvlJc w:val="left"/>
      <w:pPr>
        <w:tabs>
          <w:tab w:val="num" w:pos="4487"/>
        </w:tabs>
        <w:ind w:left="4487" w:hanging="360"/>
      </w:pPr>
    </w:lvl>
    <w:lvl w:ilvl="5" w:tplc="0409001B" w:tentative="1">
      <w:start w:val="1"/>
      <w:numFmt w:val="lowerRoman"/>
      <w:lvlText w:val="%6."/>
      <w:lvlJc w:val="right"/>
      <w:pPr>
        <w:tabs>
          <w:tab w:val="num" w:pos="5207"/>
        </w:tabs>
        <w:ind w:left="5207" w:hanging="180"/>
      </w:pPr>
    </w:lvl>
    <w:lvl w:ilvl="6" w:tplc="0409000F" w:tentative="1">
      <w:start w:val="1"/>
      <w:numFmt w:val="decimal"/>
      <w:lvlText w:val="%7."/>
      <w:lvlJc w:val="left"/>
      <w:pPr>
        <w:tabs>
          <w:tab w:val="num" w:pos="5927"/>
        </w:tabs>
        <w:ind w:left="5927" w:hanging="360"/>
      </w:pPr>
    </w:lvl>
    <w:lvl w:ilvl="7" w:tplc="04090019" w:tentative="1">
      <w:start w:val="1"/>
      <w:numFmt w:val="lowerLetter"/>
      <w:lvlText w:val="%8."/>
      <w:lvlJc w:val="left"/>
      <w:pPr>
        <w:tabs>
          <w:tab w:val="num" w:pos="6647"/>
        </w:tabs>
        <w:ind w:left="6647" w:hanging="360"/>
      </w:pPr>
    </w:lvl>
    <w:lvl w:ilvl="8" w:tplc="0409001B" w:tentative="1">
      <w:start w:val="1"/>
      <w:numFmt w:val="lowerRoman"/>
      <w:lvlText w:val="%9."/>
      <w:lvlJc w:val="right"/>
      <w:pPr>
        <w:tabs>
          <w:tab w:val="num" w:pos="7367"/>
        </w:tabs>
        <w:ind w:left="7367" w:hanging="180"/>
      </w:pPr>
    </w:lvl>
  </w:abstractNum>
  <w:abstractNum w:abstractNumId="21" w15:restartNumberingAfterBreak="0">
    <w:nsid w:val="2D6243F6"/>
    <w:multiLevelType w:val="hybridMultilevel"/>
    <w:tmpl w:val="F1C4721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D821984"/>
    <w:multiLevelType w:val="hybridMultilevel"/>
    <w:tmpl w:val="3C10C5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22043E7"/>
    <w:multiLevelType w:val="multilevel"/>
    <w:tmpl w:val="BB541C0A"/>
    <w:lvl w:ilvl="0">
      <w:start w:val="1"/>
      <w:numFmt w:val="decimal"/>
      <w:suff w:val="space"/>
      <w:lvlText w:val="%1."/>
      <w:lvlJc w:val="left"/>
      <w:pPr>
        <w:ind w:left="0" w:firstLine="1247"/>
      </w:pPr>
      <w:rPr>
        <w:rFonts w:hint="default"/>
      </w:rPr>
    </w:lvl>
    <w:lvl w:ilvl="1">
      <w:start w:val="1"/>
      <w:numFmt w:val="decimal"/>
      <w:suff w:val="space"/>
      <w:lvlText w:val="%1.%2."/>
      <w:lvlJc w:val="left"/>
      <w:pPr>
        <w:ind w:left="0" w:firstLine="1247"/>
      </w:pPr>
      <w:rPr>
        <w:rFonts w:hint="default"/>
      </w:rPr>
    </w:lvl>
    <w:lvl w:ilvl="2">
      <w:start w:val="1"/>
      <w:numFmt w:val="decimal"/>
      <w:suff w:val="space"/>
      <w:lvlText w:val="%1.%2.%3."/>
      <w:lvlJc w:val="left"/>
      <w:pPr>
        <w:ind w:left="0" w:firstLine="2211"/>
      </w:pPr>
      <w:rPr>
        <w:rFonts w:hint="default"/>
      </w:rPr>
    </w:lvl>
    <w:lvl w:ilvl="3">
      <w:start w:val="1"/>
      <w:numFmt w:val="decimal"/>
      <w:lvlText w:val="%1.%2.%3.%4."/>
      <w:lvlJc w:val="left"/>
      <w:pPr>
        <w:tabs>
          <w:tab w:val="num" w:pos="4122"/>
        </w:tabs>
        <w:ind w:left="1728" w:firstLine="167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2E07478"/>
    <w:multiLevelType w:val="hybridMultilevel"/>
    <w:tmpl w:val="CA1C1CBA"/>
    <w:lvl w:ilvl="0" w:tplc="04090001">
      <w:start w:val="1"/>
      <w:numFmt w:val="bullet"/>
      <w:lvlText w:val=""/>
      <w:lvlJc w:val="left"/>
      <w:pPr>
        <w:tabs>
          <w:tab w:val="num" w:pos="2687"/>
        </w:tabs>
        <w:ind w:left="2687" w:hanging="360"/>
      </w:pPr>
      <w:rPr>
        <w:rFonts w:ascii="Symbol" w:hAnsi="Symbol" w:hint="default"/>
      </w:rPr>
    </w:lvl>
    <w:lvl w:ilvl="1" w:tplc="04090003" w:tentative="1">
      <w:start w:val="1"/>
      <w:numFmt w:val="bullet"/>
      <w:lvlText w:val="o"/>
      <w:lvlJc w:val="left"/>
      <w:pPr>
        <w:tabs>
          <w:tab w:val="num" w:pos="3407"/>
        </w:tabs>
        <w:ind w:left="3407" w:hanging="360"/>
      </w:pPr>
      <w:rPr>
        <w:rFonts w:ascii="Courier New" w:hAnsi="Courier New" w:hint="default"/>
      </w:rPr>
    </w:lvl>
    <w:lvl w:ilvl="2" w:tplc="04090005" w:tentative="1">
      <w:start w:val="1"/>
      <w:numFmt w:val="bullet"/>
      <w:lvlText w:val=""/>
      <w:lvlJc w:val="left"/>
      <w:pPr>
        <w:tabs>
          <w:tab w:val="num" w:pos="4127"/>
        </w:tabs>
        <w:ind w:left="4127" w:hanging="360"/>
      </w:pPr>
      <w:rPr>
        <w:rFonts w:ascii="Wingdings" w:hAnsi="Wingdings" w:hint="default"/>
      </w:rPr>
    </w:lvl>
    <w:lvl w:ilvl="3" w:tplc="04090001" w:tentative="1">
      <w:start w:val="1"/>
      <w:numFmt w:val="bullet"/>
      <w:lvlText w:val=""/>
      <w:lvlJc w:val="left"/>
      <w:pPr>
        <w:tabs>
          <w:tab w:val="num" w:pos="4847"/>
        </w:tabs>
        <w:ind w:left="4847" w:hanging="360"/>
      </w:pPr>
      <w:rPr>
        <w:rFonts w:ascii="Symbol" w:hAnsi="Symbol" w:hint="default"/>
      </w:rPr>
    </w:lvl>
    <w:lvl w:ilvl="4" w:tplc="04090003" w:tentative="1">
      <w:start w:val="1"/>
      <w:numFmt w:val="bullet"/>
      <w:lvlText w:val="o"/>
      <w:lvlJc w:val="left"/>
      <w:pPr>
        <w:tabs>
          <w:tab w:val="num" w:pos="5567"/>
        </w:tabs>
        <w:ind w:left="5567" w:hanging="360"/>
      </w:pPr>
      <w:rPr>
        <w:rFonts w:ascii="Courier New" w:hAnsi="Courier New" w:hint="default"/>
      </w:rPr>
    </w:lvl>
    <w:lvl w:ilvl="5" w:tplc="04090005" w:tentative="1">
      <w:start w:val="1"/>
      <w:numFmt w:val="bullet"/>
      <w:lvlText w:val=""/>
      <w:lvlJc w:val="left"/>
      <w:pPr>
        <w:tabs>
          <w:tab w:val="num" w:pos="6287"/>
        </w:tabs>
        <w:ind w:left="6287" w:hanging="360"/>
      </w:pPr>
      <w:rPr>
        <w:rFonts w:ascii="Wingdings" w:hAnsi="Wingdings" w:hint="default"/>
      </w:rPr>
    </w:lvl>
    <w:lvl w:ilvl="6" w:tplc="04090001" w:tentative="1">
      <w:start w:val="1"/>
      <w:numFmt w:val="bullet"/>
      <w:lvlText w:val=""/>
      <w:lvlJc w:val="left"/>
      <w:pPr>
        <w:tabs>
          <w:tab w:val="num" w:pos="7007"/>
        </w:tabs>
        <w:ind w:left="7007" w:hanging="360"/>
      </w:pPr>
      <w:rPr>
        <w:rFonts w:ascii="Symbol" w:hAnsi="Symbol" w:hint="default"/>
      </w:rPr>
    </w:lvl>
    <w:lvl w:ilvl="7" w:tplc="04090003" w:tentative="1">
      <w:start w:val="1"/>
      <w:numFmt w:val="bullet"/>
      <w:lvlText w:val="o"/>
      <w:lvlJc w:val="left"/>
      <w:pPr>
        <w:tabs>
          <w:tab w:val="num" w:pos="7727"/>
        </w:tabs>
        <w:ind w:left="7727" w:hanging="360"/>
      </w:pPr>
      <w:rPr>
        <w:rFonts w:ascii="Courier New" w:hAnsi="Courier New" w:hint="default"/>
      </w:rPr>
    </w:lvl>
    <w:lvl w:ilvl="8" w:tplc="04090005" w:tentative="1">
      <w:start w:val="1"/>
      <w:numFmt w:val="bullet"/>
      <w:lvlText w:val=""/>
      <w:lvlJc w:val="left"/>
      <w:pPr>
        <w:tabs>
          <w:tab w:val="num" w:pos="8447"/>
        </w:tabs>
        <w:ind w:left="8447" w:hanging="360"/>
      </w:pPr>
      <w:rPr>
        <w:rFonts w:ascii="Wingdings" w:hAnsi="Wingdings" w:hint="default"/>
      </w:rPr>
    </w:lvl>
  </w:abstractNum>
  <w:abstractNum w:abstractNumId="25" w15:restartNumberingAfterBreak="0">
    <w:nsid w:val="333E0183"/>
    <w:multiLevelType w:val="hybridMultilevel"/>
    <w:tmpl w:val="41D29D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87235A7"/>
    <w:multiLevelType w:val="hybridMultilevel"/>
    <w:tmpl w:val="0A42FF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B8F2A12"/>
    <w:multiLevelType w:val="hybridMultilevel"/>
    <w:tmpl w:val="7C0EB806"/>
    <w:lvl w:ilvl="0" w:tplc="3B0EEF8A">
      <w:start w:val="1"/>
      <w:numFmt w:val="upperLetter"/>
      <w:lvlText w:val="%1."/>
      <w:lvlJc w:val="left"/>
      <w:pPr>
        <w:ind w:left="7165" w:hanging="360"/>
      </w:pPr>
      <w:rPr>
        <w:rFonts w:hint="default"/>
        <w:color w:val="auto"/>
      </w:rPr>
    </w:lvl>
    <w:lvl w:ilvl="1" w:tplc="04090019" w:tentative="1">
      <w:start w:val="1"/>
      <w:numFmt w:val="lowerLetter"/>
      <w:lvlText w:val="%2."/>
      <w:lvlJc w:val="left"/>
      <w:pPr>
        <w:ind w:left="7885" w:hanging="360"/>
      </w:pPr>
    </w:lvl>
    <w:lvl w:ilvl="2" w:tplc="0409001B" w:tentative="1">
      <w:start w:val="1"/>
      <w:numFmt w:val="lowerRoman"/>
      <w:lvlText w:val="%3."/>
      <w:lvlJc w:val="right"/>
      <w:pPr>
        <w:ind w:left="8605" w:hanging="180"/>
      </w:pPr>
    </w:lvl>
    <w:lvl w:ilvl="3" w:tplc="0409000F" w:tentative="1">
      <w:start w:val="1"/>
      <w:numFmt w:val="decimal"/>
      <w:lvlText w:val="%4."/>
      <w:lvlJc w:val="left"/>
      <w:pPr>
        <w:ind w:left="9325" w:hanging="360"/>
      </w:pPr>
    </w:lvl>
    <w:lvl w:ilvl="4" w:tplc="04090019" w:tentative="1">
      <w:start w:val="1"/>
      <w:numFmt w:val="lowerLetter"/>
      <w:lvlText w:val="%5."/>
      <w:lvlJc w:val="left"/>
      <w:pPr>
        <w:ind w:left="10045" w:hanging="360"/>
      </w:pPr>
    </w:lvl>
    <w:lvl w:ilvl="5" w:tplc="0409001B" w:tentative="1">
      <w:start w:val="1"/>
      <w:numFmt w:val="lowerRoman"/>
      <w:lvlText w:val="%6."/>
      <w:lvlJc w:val="right"/>
      <w:pPr>
        <w:ind w:left="10765" w:hanging="180"/>
      </w:pPr>
    </w:lvl>
    <w:lvl w:ilvl="6" w:tplc="0409000F" w:tentative="1">
      <w:start w:val="1"/>
      <w:numFmt w:val="decimal"/>
      <w:lvlText w:val="%7."/>
      <w:lvlJc w:val="left"/>
      <w:pPr>
        <w:ind w:left="11485" w:hanging="360"/>
      </w:pPr>
    </w:lvl>
    <w:lvl w:ilvl="7" w:tplc="04090019" w:tentative="1">
      <w:start w:val="1"/>
      <w:numFmt w:val="lowerLetter"/>
      <w:lvlText w:val="%8."/>
      <w:lvlJc w:val="left"/>
      <w:pPr>
        <w:ind w:left="12205" w:hanging="360"/>
      </w:pPr>
    </w:lvl>
    <w:lvl w:ilvl="8" w:tplc="0409001B" w:tentative="1">
      <w:start w:val="1"/>
      <w:numFmt w:val="lowerRoman"/>
      <w:lvlText w:val="%9."/>
      <w:lvlJc w:val="right"/>
      <w:pPr>
        <w:ind w:left="12925" w:hanging="180"/>
      </w:pPr>
    </w:lvl>
  </w:abstractNum>
  <w:abstractNum w:abstractNumId="28" w15:restartNumberingAfterBreak="0">
    <w:nsid w:val="3B927EFA"/>
    <w:multiLevelType w:val="hybridMultilevel"/>
    <w:tmpl w:val="31D64F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AD8083A"/>
    <w:multiLevelType w:val="hybridMultilevel"/>
    <w:tmpl w:val="DB7CC1CA"/>
    <w:lvl w:ilvl="0" w:tplc="ACFE3CFC">
      <w:start w:val="1"/>
      <w:numFmt w:val="decimal"/>
      <w:lvlText w:val="%1"/>
      <w:lvlJc w:val="left"/>
      <w:pPr>
        <w:ind w:left="720" w:hanging="360"/>
      </w:pPr>
      <w:rPr>
        <w:rFonts w:ascii="Times New Roman" w:eastAsia="Times New Roman" w:hAnsi="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30A620A"/>
    <w:multiLevelType w:val="hybridMultilevel"/>
    <w:tmpl w:val="81EE2320"/>
    <w:lvl w:ilvl="0" w:tplc="F624585E">
      <w:start w:val="27"/>
      <w:numFmt w:val="decimal"/>
      <w:lvlText w:val="%1."/>
      <w:lvlJc w:val="left"/>
      <w:pPr>
        <w:tabs>
          <w:tab w:val="num" w:pos="1607"/>
        </w:tabs>
        <w:ind w:left="1607" w:hanging="360"/>
      </w:pPr>
      <w:rPr>
        <w:rFonts w:hint="default"/>
      </w:rPr>
    </w:lvl>
    <w:lvl w:ilvl="1" w:tplc="04090019" w:tentative="1">
      <w:start w:val="1"/>
      <w:numFmt w:val="lowerLetter"/>
      <w:lvlText w:val="%2."/>
      <w:lvlJc w:val="left"/>
      <w:pPr>
        <w:tabs>
          <w:tab w:val="num" w:pos="2327"/>
        </w:tabs>
        <w:ind w:left="2327" w:hanging="360"/>
      </w:pPr>
    </w:lvl>
    <w:lvl w:ilvl="2" w:tplc="0409001B" w:tentative="1">
      <w:start w:val="1"/>
      <w:numFmt w:val="lowerRoman"/>
      <w:lvlText w:val="%3."/>
      <w:lvlJc w:val="right"/>
      <w:pPr>
        <w:tabs>
          <w:tab w:val="num" w:pos="3047"/>
        </w:tabs>
        <w:ind w:left="3047" w:hanging="180"/>
      </w:pPr>
    </w:lvl>
    <w:lvl w:ilvl="3" w:tplc="0409000F" w:tentative="1">
      <w:start w:val="1"/>
      <w:numFmt w:val="decimal"/>
      <w:lvlText w:val="%4."/>
      <w:lvlJc w:val="left"/>
      <w:pPr>
        <w:tabs>
          <w:tab w:val="num" w:pos="3767"/>
        </w:tabs>
        <w:ind w:left="3767" w:hanging="360"/>
      </w:pPr>
    </w:lvl>
    <w:lvl w:ilvl="4" w:tplc="04090019" w:tentative="1">
      <w:start w:val="1"/>
      <w:numFmt w:val="lowerLetter"/>
      <w:lvlText w:val="%5."/>
      <w:lvlJc w:val="left"/>
      <w:pPr>
        <w:tabs>
          <w:tab w:val="num" w:pos="4487"/>
        </w:tabs>
        <w:ind w:left="4487" w:hanging="360"/>
      </w:pPr>
    </w:lvl>
    <w:lvl w:ilvl="5" w:tplc="0409001B" w:tentative="1">
      <w:start w:val="1"/>
      <w:numFmt w:val="lowerRoman"/>
      <w:lvlText w:val="%6."/>
      <w:lvlJc w:val="right"/>
      <w:pPr>
        <w:tabs>
          <w:tab w:val="num" w:pos="5207"/>
        </w:tabs>
        <w:ind w:left="5207" w:hanging="180"/>
      </w:pPr>
    </w:lvl>
    <w:lvl w:ilvl="6" w:tplc="0409000F" w:tentative="1">
      <w:start w:val="1"/>
      <w:numFmt w:val="decimal"/>
      <w:lvlText w:val="%7."/>
      <w:lvlJc w:val="left"/>
      <w:pPr>
        <w:tabs>
          <w:tab w:val="num" w:pos="5927"/>
        </w:tabs>
        <w:ind w:left="5927" w:hanging="360"/>
      </w:pPr>
    </w:lvl>
    <w:lvl w:ilvl="7" w:tplc="04090019" w:tentative="1">
      <w:start w:val="1"/>
      <w:numFmt w:val="lowerLetter"/>
      <w:lvlText w:val="%8."/>
      <w:lvlJc w:val="left"/>
      <w:pPr>
        <w:tabs>
          <w:tab w:val="num" w:pos="6647"/>
        </w:tabs>
        <w:ind w:left="6647" w:hanging="360"/>
      </w:pPr>
    </w:lvl>
    <w:lvl w:ilvl="8" w:tplc="0409001B" w:tentative="1">
      <w:start w:val="1"/>
      <w:numFmt w:val="lowerRoman"/>
      <w:lvlText w:val="%9."/>
      <w:lvlJc w:val="right"/>
      <w:pPr>
        <w:tabs>
          <w:tab w:val="num" w:pos="7367"/>
        </w:tabs>
        <w:ind w:left="7367" w:hanging="180"/>
      </w:pPr>
    </w:lvl>
  </w:abstractNum>
  <w:abstractNum w:abstractNumId="31" w15:restartNumberingAfterBreak="0">
    <w:nsid w:val="53C913C2"/>
    <w:multiLevelType w:val="multilevel"/>
    <w:tmpl w:val="D146205A"/>
    <w:lvl w:ilvl="0">
      <w:start w:val="13"/>
      <w:numFmt w:val="decimal"/>
      <w:lvlText w:val="%1."/>
      <w:lvlJc w:val="left"/>
      <w:pPr>
        <w:tabs>
          <w:tab w:val="num" w:pos="1607"/>
        </w:tabs>
        <w:ind w:left="1607" w:hanging="360"/>
      </w:pPr>
      <w:rPr>
        <w:rFonts w:hint="default"/>
      </w:rPr>
    </w:lvl>
    <w:lvl w:ilvl="1">
      <w:start w:val="1"/>
      <w:numFmt w:val="decimal"/>
      <w:lvlText w:val="%1.%2."/>
      <w:lvlJc w:val="left"/>
      <w:pPr>
        <w:tabs>
          <w:tab w:val="num" w:pos="2039"/>
        </w:tabs>
        <w:ind w:left="2039" w:hanging="432"/>
      </w:pPr>
      <w:rPr>
        <w:rFonts w:hint="default"/>
      </w:rPr>
    </w:lvl>
    <w:lvl w:ilvl="2">
      <w:start w:val="1"/>
      <w:numFmt w:val="decimal"/>
      <w:lvlText w:val="%1.%2.%3."/>
      <w:lvlJc w:val="left"/>
      <w:pPr>
        <w:tabs>
          <w:tab w:val="num" w:pos="2687"/>
        </w:tabs>
        <w:ind w:left="2471" w:hanging="504"/>
      </w:pPr>
      <w:rPr>
        <w:rFonts w:hint="default"/>
      </w:rPr>
    </w:lvl>
    <w:lvl w:ilvl="3">
      <w:start w:val="1"/>
      <w:numFmt w:val="decimal"/>
      <w:lvlText w:val="%1.%2.%3.%4."/>
      <w:lvlJc w:val="left"/>
      <w:pPr>
        <w:tabs>
          <w:tab w:val="num" w:pos="3047"/>
        </w:tabs>
        <w:ind w:left="2975" w:hanging="648"/>
      </w:pPr>
      <w:rPr>
        <w:rFonts w:hint="default"/>
      </w:rPr>
    </w:lvl>
    <w:lvl w:ilvl="4">
      <w:start w:val="1"/>
      <w:numFmt w:val="decimal"/>
      <w:lvlText w:val="%1.%2.%3.%4.%5."/>
      <w:lvlJc w:val="left"/>
      <w:pPr>
        <w:tabs>
          <w:tab w:val="num" w:pos="3767"/>
        </w:tabs>
        <w:ind w:left="3479" w:hanging="792"/>
      </w:pPr>
      <w:rPr>
        <w:rFonts w:hint="default"/>
      </w:rPr>
    </w:lvl>
    <w:lvl w:ilvl="5">
      <w:start w:val="1"/>
      <w:numFmt w:val="decimal"/>
      <w:lvlText w:val="%1.%2.%3.%4.%5.%6."/>
      <w:lvlJc w:val="left"/>
      <w:pPr>
        <w:tabs>
          <w:tab w:val="num" w:pos="4127"/>
        </w:tabs>
        <w:ind w:left="3983" w:hanging="936"/>
      </w:pPr>
      <w:rPr>
        <w:rFonts w:hint="default"/>
      </w:rPr>
    </w:lvl>
    <w:lvl w:ilvl="6">
      <w:start w:val="1"/>
      <w:numFmt w:val="decimal"/>
      <w:lvlText w:val="%1.%2.%3.%4.%5.%6.%7."/>
      <w:lvlJc w:val="left"/>
      <w:pPr>
        <w:tabs>
          <w:tab w:val="num" w:pos="4847"/>
        </w:tabs>
        <w:ind w:left="4487" w:hanging="1080"/>
      </w:pPr>
      <w:rPr>
        <w:rFonts w:hint="default"/>
      </w:rPr>
    </w:lvl>
    <w:lvl w:ilvl="7">
      <w:start w:val="1"/>
      <w:numFmt w:val="decimal"/>
      <w:lvlText w:val="%1.%2.%3.%4.%5.%6.%7.%8."/>
      <w:lvlJc w:val="left"/>
      <w:pPr>
        <w:tabs>
          <w:tab w:val="num" w:pos="5207"/>
        </w:tabs>
        <w:ind w:left="4991" w:hanging="1224"/>
      </w:pPr>
      <w:rPr>
        <w:rFonts w:hint="default"/>
      </w:rPr>
    </w:lvl>
    <w:lvl w:ilvl="8">
      <w:start w:val="1"/>
      <w:numFmt w:val="decimal"/>
      <w:lvlText w:val="%1.%2.%3.%4.%5.%6.%7.%8.%9."/>
      <w:lvlJc w:val="left"/>
      <w:pPr>
        <w:tabs>
          <w:tab w:val="num" w:pos="5927"/>
        </w:tabs>
        <w:ind w:left="5567" w:hanging="1440"/>
      </w:pPr>
      <w:rPr>
        <w:rFonts w:hint="default"/>
      </w:rPr>
    </w:lvl>
  </w:abstractNum>
  <w:abstractNum w:abstractNumId="32" w15:restartNumberingAfterBreak="0">
    <w:nsid w:val="58BF54E1"/>
    <w:multiLevelType w:val="hybridMultilevel"/>
    <w:tmpl w:val="ECF8A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E05B3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FD6589C"/>
    <w:multiLevelType w:val="multilevel"/>
    <w:tmpl w:val="195EAED4"/>
    <w:lvl w:ilvl="0">
      <w:start w:val="1"/>
      <w:numFmt w:val="decimal"/>
      <w:suff w:val="space"/>
      <w:lvlText w:val="%1."/>
      <w:lvlJc w:val="left"/>
      <w:pPr>
        <w:ind w:left="0" w:firstLine="1247"/>
      </w:pPr>
      <w:rPr>
        <w:rFonts w:ascii="Times New Roman" w:eastAsia="Times New Roman" w:hAnsi="Times New Roman" w:cs="Times New Roman"/>
        <w:b w:val="0"/>
      </w:rPr>
    </w:lvl>
    <w:lvl w:ilvl="1">
      <w:start w:val="1"/>
      <w:numFmt w:val="decimal"/>
      <w:suff w:val="space"/>
      <w:lvlText w:val="%1.%2."/>
      <w:lvlJc w:val="left"/>
      <w:pPr>
        <w:ind w:left="0" w:firstLine="1531"/>
      </w:pPr>
      <w:rPr>
        <w:rFonts w:hint="default"/>
      </w:rPr>
    </w:lvl>
    <w:lvl w:ilvl="2">
      <w:start w:val="1"/>
      <w:numFmt w:val="decimal"/>
      <w:suff w:val="space"/>
      <w:lvlText w:val="%1.%2.%3."/>
      <w:lvlJc w:val="left"/>
      <w:pPr>
        <w:ind w:left="0" w:firstLine="2211"/>
      </w:pPr>
      <w:rPr>
        <w:rFonts w:hint="default"/>
      </w:rPr>
    </w:lvl>
    <w:lvl w:ilvl="3">
      <w:start w:val="1"/>
      <w:numFmt w:val="decimal"/>
      <w:lvlText w:val="%1.%2.%3.%4."/>
      <w:lvlJc w:val="left"/>
      <w:pPr>
        <w:tabs>
          <w:tab w:val="num" w:pos="4122"/>
        </w:tabs>
        <w:ind w:left="1728" w:firstLine="167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33241C6"/>
    <w:multiLevelType w:val="hybridMultilevel"/>
    <w:tmpl w:val="10F25E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43F2342"/>
    <w:multiLevelType w:val="hybridMultilevel"/>
    <w:tmpl w:val="B0C030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4501DAE"/>
    <w:multiLevelType w:val="multilevel"/>
    <w:tmpl w:val="BB541C0A"/>
    <w:lvl w:ilvl="0">
      <w:start w:val="1"/>
      <w:numFmt w:val="decimal"/>
      <w:suff w:val="space"/>
      <w:lvlText w:val="%1."/>
      <w:lvlJc w:val="left"/>
      <w:pPr>
        <w:ind w:left="0" w:firstLine="1247"/>
      </w:pPr>
      <w:rPr>
        <w:rFonts w:hint="default"/>
      </w:rPr>
    </w:lvl>
    <w:lvl w:ilvl="1">
      <w:start w:val="1"/>
      <w:numFmt w:val="decimal"/>
      <w:suff w:val="space"/>
      <w:lvlText w:val="%1.%2."/>
      <w:lvlJc w:val="left"/>
      <w:pPr>
        <w:ind w:left="0" w:firstLine="1247"/>
      </w:pPr>
      <w:rPr>
        <w:rFonts w:hint="default"/>
      </w:rPr>
    </w:lvl>
    <w:lvl w:ilvl="2">
      <w:start w:val="1"/>
      <w:numFmt w:val="decimal"/>
      <w:suff w:val="space"/>
      <w:lvlText w:val="%1.%2.%3."/>
      <w:lvlJc w:val="left"/>
      <w:pPr>
        <w:ind w:left="0" w:firstLine="2211"/>
      </w:pPr>
      <w:rPr>
        <w:rFonts w:hint="default"/>
      </w:rPr>
    </w:lvl>
    <w:lvl w:ilvl="3">
      <w:start w:val="1"/>
      <w:numFmt w:val="decimal"/>
      <w:lvlText w:val="%1.%2.%3.%4."/>
      <w:lvlJc w:val="left"/>
      <w:pPr>
        <w:tabs>
          <w:tab w:val="num" w:pos="4122"/>
        </w:tabs>
        <w:ind w:left="1728" w:firstLine="167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7770DD7"/>
    <w:multiLevelType w:val="multilevel"/>
    <w:tmpl w:val="D1287278"/>
    <w:lvl w:ilvl="0">
      <w:start w:val="1"/>
      <w:numFmt w:val="decimal"/>
      <w:suff w:val="nothing"/>
      <w:lvlText w:val="%1."/>
      <w:lvlJc w:val="left"/>
      <w:pPr>
        <w:ind w:left="0" w:firstLine="1247"/>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8153743"/>
    <w:multiLevelType w:val="hybridMultilevel"/>
    <w:tmpl w:val="826840C0"/>
    <w:lvl w:ilvl="0" w:tplc="0409000F">
      <w:start w:val="1"/>
      <w:numFmt w:val="decimal"/>
      <w:lvlText w:val="%1."/>
      <w:lvlJc w:val="left"/>
      <w:pPr>
        <w:tabs>
          <w:tab w:val="num" w:pos="1967"/>
        </w:tabs>
        <w:ind w:left="1967" w:hanging="360"/>
      </w:pPr>
    </w:lvl>
    <w:lvl w:ilvl="1" w:tplc="04090019" w:tentative="1">
      <w:start w:val="1"/>
      <w:numFmt w:val="lowerLetter"/>
      <w:lvlText w:val="%2."/>
      <w:lvlJc w:val="left"/>
      <w:pPr>
        <w:tabs>
          <w:tab w:val="num" w:pos="2687"/>
        </w:tabs>
        <w:ind w:left="2687" w:hanging="360"/>
      </w:pPr>
    </w:lvl>
    <w:lvl w:ilvl="2" w:tplc="0409001B" w:tentative="1">
      <w:start w:val="1"/>
      <w:numFmt w:val="lowerRoman"/>
      <w:lvlText w:val="%3."/>
      <w:lvlJc w:val="right"/>
      <w:pPr>
        <w:tabs>
          <w:tab w:val="num" w:pos="3407"/>
        </w:tabs>
        <w:ind w:left="3407" w:hanging="180"/>
      </w:pPr>
    </w:lvl>
    <w:lvl w:ilvl="3" w:tplc="0409000F" w:tentative="1">
      <w:start w:val="1"/>
      <w:numFmt w:val="decimal"/>
      <w:lvlText w:val="%4."/>
      <w:lvlJc w:val="left"/>
      <w:pPr>
        <w:tabs>
          <w:tab w:val="num" w:pos="4127"/>
        </w:tabs>
        <w:ind w:left="4127" w:hanging="360"/>
      </w:pPr>
    </w:lvl>
    <w:lvl w:ilvl="4" w:tplc="04090019" w:tentative="1">
      <w:start w:val="1"/>
      <w:numFmt w:val="lowerLetter"/>
      <w:lvlText w:val="%5."/>
      <w:lvlJc w:val="left"/>
      <w:pPr>
        <w:tabs>
          <w:tab w:val="num" w:pos="4847"/>
        </w:tabs>
        <w:ind w:left="4847" w:hanging="360"/>
      </w:pPr>
    </w:lvl>
    <w:lvl w:ilvl="5" w:tplc="0409001B" w:tentative="1">
      <w:start w:val="1"/>
      <w:numFmt w:val="lowerRoman"/>
      <w:lvlText w:val="%6."/>
      <w:lvlJc w:val="right"/>
      <w:pPr>
        <w:tabs>
          <w:tab w:val="num" w:pos="5567"/>
        </w:tabs>
        <w:ind w:left="5567" w:hanging="180"/>
      </w:pPr>
    </w:lvl>
    <w:lvl w:ilvl="6" w:tplc="0409000F" w:tentative="1">
      <w:start w:val="1"/>
      <w:numFmt w:val="decimal"/>
      <w:lvlText w:val="%7."/>
      <w:lvlJc w:val="left"/>
      <w:pPr>
        <w:tabs>
          <w:tab w:val="num" w:pos="6287"/>
        </w:tabs>
        <w:ind w:left="6287" w:hanging="360"/>
      </w:pPr>
    </w:lvl>
    <w:lvl w:ilvl="7" w:tplc="04090019" w:tentative="1">
      <w:start w:val="1"/>
      <w:numFmt w:val="lowerLetter"/>
      <w:lvlText w:val="%8."/>
      <w:lvlJc w:val="left"/>
      <w:pPr>
        <w:tabs>
          <w:tab w:val="num" w:pos="7007"/>
        </w:tabs>
        <w:ind w:left="7007" w:hanging="360"/>
      </w:pPr>
    </w:lvl>
    <w:lvl w:ilvl="8" w:tplc="0409001B" w:tentative="1">
      <w:start w:val="1"/>
      <w:numFmt w:val="lowerRoman"/>
      <w:lvlText w:val="%9."/>
      <w:lvlJc w:val="right"/>
      <w:pPr>
        <w:tabs>
          <w:tab w:val="num" w:pos="7727"/>
        </w:tabs>
        <w:ind w:left="7727" w:hanging="180"/>
      </w:pPr>
    </w:lvl>
  </w:abstractNum>
  <w:abstractNum w:abstractNumId="40" w15:restartNumberingAfterBreak="0">
    <w:nsid w:val="69787A25"/>
    <w:multiLevelType w:val="hybridMultilevel"/>
    <w:tmpl w:val="842AAF0A"/>
    <w:lvl w:ilvl="0" w:tplc="04090011">
      <w:start w:val="1"/>
      <w:numFmt w:val="decimal"/>
      <w:lvlText w:val="%1)"/>
      <w:lvlJc w:val="left"/>
      <w:pPr>
        <w:tabs>
          <w:tab w:val="num" w:pos="1967"/>
        </w:tabs>
        <w:ind w:left="1967" w:hanging="360"/>
      </w:pPr>
    </w:lvl>
    <w:lvl w:ilvl="1" w:tplc="04090019" w:tentative="1">
      <w:start w:val="1"/>
      <w:numFmt w:val="lowerLetter"/>
      <w:lvlText w:val="%2."/>
      <w:lvlJc w:val="left"/>
      <w:pPr>
        <w:tabs>
          <w:tab w:val="num" w:pos="2687"/>
        </w:tabs>
        <w:ind w:left="2687" w:hanging="360"/>
      </w:pPr>
    </w:lvl>
    <w:lvl w:ilvl="2" w:tplc="0409001B" w:tentative="1">
      <w:start w:val="1"/>
      <w:numFmt w:val="lowerRoman"/>
      <w:lvlText w:val="%3."/>
      <w:lvlJc w:val="right"/>
      <w:pPr>
        <w:tabs>
          <w:tab w:val="num" w:pos="3407"/>
        </w:tabs>
        <w:ind w:left="3407" w:hanging="180"/>
      </w:pPr>
    </w:lvl>
    <w:lvl w:ilvl="3" w:tplc="0409000F" w:tentative="1">
      <w:start w:val="1"/>
      <w:numFmt w:val="decimal"/>
      <w:lvlText w:val="%4."/>
      <w:lvlJc w:val="left"/>
      <w:pPr>
        <w:tabs>
          <w:tab w:val="num" w:pos="4127"/>
        </w:tabs>
        <w:ind w:left="4127" w:hanging="360"/>
      </w:pPr>
    </w:lvl>
    <w:lvl w:ilvl="4" w:tplc="04090019" w:tentative="1">
      <w:start w:val="1"/>
      <w:numFmt w:val="lowerLetter"/>
      <w:lvlText w:val="%5."/>
      <w:lvlJc w:val="left"/>
      <w:pPr>
        <w:tabs>
          <w:tab w:val="num" w:pos="4847"/>
        </w:tabs>
        <w:ind w:left="4847" w:hanging="360"/>
      </w:pPr>
    </w:lvl>
    <w:lvl w:ilvl="5" w:tplc="0409001B" w:tentative="1">
      <w:start w:val="1"/>
      <w:numFmt w:val="lowerRoman"/>
      <w:lvlText w:val="%6."/>
      <w:lvlJc w:val="right"/>
      <w:pPr>
        <w:tabs>
          <w:tab w:val="num" w:pos="5567"/>
        </w:tabs>
        <w:ind w:left="5567" w:hanging="180"/>
      </w:pPr>
    </w:lvl>
    <w:lvl w:ilvl="6" w:tplc="0409000F" w:tentative="1">
      <w:start w:val="1"/>
      <w:numFmt w:val="decimal"/>
      <w:lvlText w:val="%7."/>
      <w:lvlJc w:val="left"/>
      <w:pPr>
        <w:tabs>
          <w:tab w:val="num" w:pos="6287"/>
        </w:tabs>
        <w:ind w:left="6287" w:hanging="360"/>
      </w:pPr>
    </w:lvl>
    <w:lvl w:ilvl="7" w:tplc="04090019" w:tentative="1">
      <w:start w:val="1"/>
      <w:numFmt w:val="lowerLetter"/>
      <w:lvlText w:val="%8."/>
      <w:lvlJc w:val="left"/>
      <w:pPr>
        <w:tabs>
          <w:tab w:val="num" w:pos="7007"/>
        </w:tabs>
        <w:ind w:left="7007" w:hanging="360"/>
      </w:pPr>
    </w:lvl>
    <w:lvl w:ilvl="8" w:tplc="0409001B" w:tentative="1">
      <w:start w:val="1"/>
      <w:numFmt w:val="lowerRoman"/>
      <w:lvlText w:val="%9."/>
      <w:lvlJc w:val="right"/>
      <w:pPr>
        <w:tabs>
          <w:tab w:val="num" w:pos="7727"/>
        </w:tabs>
        <w:ind w:left="7727" w:hanging="180"/>
      </w:pPr>
    </w:lvl>
  </w:abstractNum>
  <w:abstractNum w:abstractNumId="41" w15:restartNumberingAfterBreak="0">
    <w:nsid w:val="76306046"/>
    <w:multiLevelType w:val="hybridMultilevel"/>
    <w:tmpl w:val="9970C454"/>
    <w:lvl w:ilvl="0" w:tplc="B3F67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8F4003A"/>
    <w:multiLevelType w:val="hybridMultilevel"/>
    <w:tmpl w:val="11065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197518"/>
    <w:multiLevelType w:val="hybridMultilevel"/>
    <w:tmpl w:val="B55ADE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E81762B"/>
    <w:multiLevelType w:val="multilevel"/>
    <w:tmpl w:val="D1287278"/>
    <w:lvl w:ilvl="0">
      <w:start w:val="1"/>
      <w:numFmt w:val="decimal"/>
      <w:suff w:val="nothing"/>
      <w:lvlText w:val="%1."/>
      <w:lvlJc w:val="left"/>
      <w:pPr>
        <w:ind w:left="0" w:firstLine="1247"/>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25934169">
    <w:abstractNumId w:val="19"/>
  </w:num>
  <w:num w:numId="2" w16cid:durableId="23016853">
    <w:abstractNumId w:val="37"/>
  </w:num>
  <w:num w:numId="3" w16cid:durableId="425536892">
    <w:abstractNumId w:val="26"/>
  </w:num>
  <w:num w:numId="4" w16cid:durableId="280652096">
    <w:abstractNumId w:val="22"/>
  </w:num>
  <w:num w:numId="5" w16cid:durableId="1355182298">
    <w:abstractNumId w:val="24"/>
  </w:num>
  <w:num w:numId="6" w16cid:durableId="270864314">
    <w:abstractNumId w:val="18"/>
  </w:num>
  <w:num w:numId="7" w16cid:durableId="467285545">
    <w:abstractNumId w:val="32"/>
  </w:num>
  <w:num w:numId="8" w16cid:durableId="1041201783">
    <w:abstractNumId w:val="35"/>
  </w:num>
  <w:num w:numId="9" w16cid:durableId="1617836195">
    <w:abstractNumId w:val="28"/>
  </w:num>
  <w:num w:numId="10" w16cid:durableId="2094887999">
    <w:abstractNumId w:val="39"/>
  </w:num>
  <w:num w:numId="11" w16cid:durableId="1607541106">
    <w:abstractNumId w:val="25"/>
  </w:num>
  <w:num w:numId="12" w16cid:durableId="464662451">
    <w:abstractNumId w:val="14"/>
  </w:num>
  <w:num w:numId="13" w16cid:durableId="2121800896">
    <w:abstractNumId w:val="40"/>
  </w:num>
  <w:num w:numId="14" w16cid:durableId="826089321">
    <w:abstractNumId w:val="33"/>
  </w:num>
  <w:num w:numId="15" w16cid:durableId="1311011670">
    <w:abstractNumId w:val="8"/>
  </w:num>
  <w:num w:numId="16" w16cid:durableId="231501470">
    <w:abstractNumId w:val="1"/>
  </w:num>
  <w:num w:numId="17" w16cid:durableId="1782071132">
    <w:abstractNumId w:val="16"/>
  </w:num>
  <w:num w:numId="18" w16cid:durableId="280498058">
    <w:abstractNumId w:val="21"/>
  </w:num>
  <w:num w:numId="19" w16cid:durableId="2031561755">
    <w:abstractNumId w:val="43"/>
  </w:num>
  <w:num w:numId="20" w16cid:durableId="1787893769">
    <w:abstractNumId w:val="6"/>
  </w:num>
  <w:num w:numId="21" w16cid:durableId="147479024">
    <w:abstractNumId w:val="36"/>
  </w:num>
  <w:num w:numId="22" w16cid:durableId="2107387310">
    <w:abstractNumId w:val="23"/>
  </w:num>
  <w:num w:numId="23" w16cid:durableId="900091746">
    <w:abstractNumId w:val="2"/>
  </w:num>
  <w:num w:numId="24" w16cid:durableId="1597592172">
    <w:abstractNumId w:val="3"/>
  </w:num>
  <w:num w:numId="25" w16cid:durableId="1357735347">
    <w:abstractNumId w:val="30"/>
  </w:num>
  <w:num w:numId="26" w16cid:durableId="1736581312">
    <w:abstractNumId w:val="4"/>
  </w:num>
  <w:num w:numId="27" w16cid:durableId="1963530733">
    <w:abstractNumId w:val="20"/>
  </w:num>
  <w:num w:numId="28" w16cid:durableId="307055720">
    <w:abstractNumId w:val="31"/>
  </w:num>
  <w:num w:numId="29" w16cid:durableId="75980179">
    <w:abstractNumId w:val="13"/>
  </w:num>
  <w:num w:numId="30" w16cid:durableId="346373042">
    <w:abstractNumId w:val="9"/>
  </w:num>
  <w:num w:numId="31" w16cid:durableId="1249541311">
    <w:abstractNumId w:val="44"/>
  </w:num>
  <w:num w:numId="32" w16cid:durableId="491872486">
    <w:abstractNumId w:val="12"/>
  </w:num>
  <w:num w:numId="33" w16cid:durableId="1020081593">
    <w:abstractNumId w:val="38"/>
  </w:num>
  <w:num w:numId="34" w16cid:durableId="153839672">
    <w:abstractNumId w:val="7"/>
  </w:num>
  <w:num w:numId="35" w16cid:durableId="446434852">
    <w:abstractNumId w:val="11"/>
  </w:num>
  <w:num w:numId="36" w16cid:durableId="1836333106">
    <w:abstractNumId w:val="41"/>
  </w:num>
  <w:num w:numId="37" w16cid:durableId="94791855">
    <w:abstractNumId w:val="42"/>
  </w:num>
  <w:num w:numId="38" w16cid:durableId="1975400549">
    <w:abstractNumId w:val="0"/>
  </w:num>
  <w:num w:numId="39" w16cid:durableId="1234272034">
    <w:abstractNumId w:val="27"/>
  </w:num>
  <w:num w:numId="40" w16cid:durableId="1345470895">
    <w:abstractNumId w:val="15"/>
  </w:num>
  <w:num w:numId="41" w16cid:durableId="1839149739">
    <w:abstractNumId w:val="10"/>
  </w:num>
  <w:num w:numId="42" w16cid:durableId="1296643886">
    <w:abstractNumId w:val="5"/>
  </w:num>
  <w:num w:numId="43" w16cid:durableId="80563735">
    <w:abstractNumId w:val="17"/>
  </w:num>
  <w:num w:numId="44" w16cid:durableId="839008202">
    <w:abstractNumId w:val="34"/>
  </w:num>
  <w:num w:numId="45" w16cid:durableId="14909743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79D"/>
    <w:rsid w:val="000021F3"/>
    <w:rsid w:val="000111D8"/>
    <w:rsid w:val="000134F2"/>
    <w:rsid w:val="0002025B"/>
    <w:rsid w:val="00024905"/>
    <w:rsid w:val="0003491B"/>
    <w:rsid w:val="0003658D"/>
    <w:rsid w:val="000378EC"/>
    <w:rsid w:val="00037CA7"/>
    <w:rsid w:val="00037ED1"/>
    <w:rsid w:val="000511EC"/>
    <w:rsid w:val="000562E7"/>
    <w:rsid w:val="000612D2"/>
    <w:rsid w:val="00065388"/>
    <w:rsid w:val="000713B8"/>
    <w:rsid w:val="0007281E"/>
    <w:rsid w:val="00080946"/>
    <w:rsid w:val="00083199"/>
    <w:rsid w:val="00084863"/>
    <w:rsid w:val="00086018"/>
    <w:rsid w:val="0009048D"/>
    <w:rsid w:val="000967CB"/>
    <w:rsid w:val="000976F3"/>
    <w:rsid w:val="000A04C0"/>
    <w:rsid w:val="000A372E"/>
    <w:rsid w:val="000A3DEB"/>
    <w:rsid w:val="000A4360"/>
    <w:rsid w:val="000A5AA4"/>
    <w:rsid w:val="000B1621"/>
    <w:rsid w:val="000B511F"/>
    <w:rsid w:val="000B52C2"/>
    <w:rsid w:val="000C081B"/>
    <w:rsid w:val="000C0EEE"/>
    <w:rsid w:val="000C3FC5"/>
    <w:rsid w:val="000D1356"/>
    <w:rsid w:val="000D60F7"/>
    <w:rsid w:val="000E559C"/>
    <w:rsid w:val="000F0AB7"/>
    <w:rsid w:val="000F56CB"/>
    <w:rsid w:val="000F695B"/>
    <w:rsid w:val="000F75D7"/>
    <w:rsid w:val="001009B6"/>
    <w:rsid w:val="001209C8"/>
    <w:rsid w:val="0012515A"/>
    <w:rsid w:val="001277C3"/>
    <w:rsid w:val="00131299"/>
    <w:rsid w:val="00132A1D"/>
    <w:rsid w:val="001515DF"/>
    <w:rsid w:val="00180C5D"/>
    <w:rsid w:val="0018299B"/>
    <w:rsid w:val="0019678F"/>
    <w:rsid w:val="001B19AE"/>
    <w:rsid w:val="001C5DD0"/>
    <w:rsid w:val="001D115B"/>
    <w:rsid w:val="001D28A9"/>
    <w:rsid w:val="001D46CF"/>
    <w:rsid w:val="001E2E78"/>
    <w:rsid w:val="001E7B6F"/>
    <w:rsid w:val="001F74E7"/>
    <w:rsid w:val="0020081D"/>
    <w:rsid w:val="002012B1"/>
    <w:rsid w:val="00204CC4"/>
    <w:rsid w:val="002115DD"/>
    <w:rsid w:val="002264F0"/>
    <w:rsid w:val="0022681A"/>
    <w:rsid w:val="00236AC3"/>
    <w:rsid w:val="00240B29"/>
    <w:rsid w:val="00243A25"/>
    <w:rsid w:val="00263A40"/>
    <w:rsid w:val="002739FD"/>
    <w:rsid w:val="0027554D"/>
    <w:rsid w:val="00275948"/>
    <w:rsid w:val="0029583E"/>
    <w:rsid w:val="002A056F"/>
    <w:rsid w:val="002C3D48"/>
    <w:rsid w:val="002D0A37"/>
    <w:rsid w:val="002D396A"/>
    <w:rsid w:val="002E0A24"/>
    <w:rsid w:val="003056EF"/>
    <w:rsid w:val="003066C8"/>
    <w:rsid w:val="00320B8B"/>
    <w:rsid w:val="0033144B"/>
    <w:rsid w:val="003322B0"/>
    <w:rsid w:val="003362D1"/>
    <w:rsid w:val="00346B04"/>
    <w:rsid w:val="003549A1"/>
    <w:rsid w:val="00361DFA"/>
    <w:rsid w:val="0036261E"/>
    <w:rsid w:val="0036705C"/>
    <w:rsid w:val="0037190B"/>
    <w:rsid w:val="003801AD"/>
    <w:rsid w:val="00390F59"/>
    <w:rsid w:val="00395D3A"/>
    <w:rsid w:val="003A1C94"/>
    <w:rsid w:val="003A35A0"/>
    <w:rsid w:val="003A6652"/>
    <w:rsid w:val="003B5845"/>
    <w:rsid w:val="003D1DD2"/>
    <w:rsid w:val="003D5215"/>
    <w:rsid w:val="003E0FA2"/>
    <w:rsid w:val="003E1262"/>
    <w:rsid w:val="003F613D"/>
    <w:rsid w:val="00400CA4"/>
    <w:rsid w:val="004013C8"/>
    <w:rsid w:val="0040635A"/>
    <w:rsid w:val="00410910"/>
    <w:rsid w:val="004128C5"/>
    <w:rsid w:val="00420047"/>
    <w:rsid w:val="00421D12"/>
    <w:rsid w:val="00423128"/>
    <w:rsid w:val="004431BC"/>
    <w:rsid w:val="00444B7E"/>
    <w:rsid w:val="004457BB"/>
    <w:rsid w:val="00447D46"/>
    <w:rsid w:val="004522E6"/>
    <w:rsid w:val="00453328"/>
    <w:rsid w:val="004665DE"/>
    <w:rsid w:val="00486B24"/>
    <w:rsid w:val="0049537D"/>
    <w:rsid w:val="004965B0"/>
    <w:rsid w:val="004A3994"/>
    <w:rsid w:val="004B01A7"/>
    <w:rsid w:val="004B1ACB"/>
    <w:rsid w:val="004B6021"/>
    <w:rsid w:val="004C4033"/>
    <w:rsid w:val="004D299D"/>
    <w:rsid w:val="004D3C15"/>
    <w:rsid w:val="004D45B0"/>
    <w:rsid w:val="004E63F3"/>
    <w:rsid w:val="004F08E4"/>
    <w:rsid w:val="004F2CC4"/>
    <w:rsid w:val="004F6821"/>
    <w:rsid w:val="004F7A8C"/>
    <w:rsid w:val="00504886"/>
    <w:rsid w:val="00513A4F"/>
    <w:rsid w:val="00517118"/>
    <w:rsid w:val="00521A67"/>
    <w:rsid w:val="005225BB"/>
    <w:rsid w:val="0052636C"/>
    <w:rsid w:val="00526B28"/>
    <w:rsid w:val="00535ED6"/>
    <w:rsid w:val="00536C88"/>
    <w:rsid w:val="00545846"/>
    <w:rsid w:val="005468AA"/>
    <w:rsid w:val="00546E8F"/>
    <w:rsid w:val="00551E8C"/>
    <w:rsid w:val="00561137"/>
    <w:rsid w:val="00561CB1"/>
    <w:rsid w:val="0056374A"/>
    <w:rsid w:val="00565397"/>
    <w:rsid w:val="00571646"/>
    <w:rsid w:val="005718FC"/>
    <w:rsid w:val="00583C4E"/>
    <w:rsid w:val="0058424B"/>
    <w:rsid w:val="00585380"/>
    <w:rsid w:val="0058623B"/>
    <w:rsid w:val="00591D7E"/>
    <w:rsid w:val="00594760"/>
    <w:rsid w:val="005A0950"/>
    <w:rsid w:val="005A6236"/>
    <w:rsid w:val="005C2749"/>
    <w:rsid w:val="005C537C"/>
    <w:rsid w:val="005D7D0B"/>
    <w:rsid w:val="005E206E"/>
    <w:rsid w:val="005F2787"/>
    <w:rsid w:val="005F3135"/>
    <w:rsid w:val="005F5AA6"/>
    <w:rsid w:val="00600064"/>
    <w:rsid w:val="00606E51"/>
    <w:rsid w:val="00607481"/>
    <w:rsid w:val="00611159"/>
    <w:rsid w:val="0061205C"/>
    <w:rsid w:val="00616180"/>
    <w:rsid w:val="00621703"/>
    <w:rsid w:val="006360E9"/>
    <w:rsid w:val="00640DC5"/>
    <w:rsid w:val="00643AEA"/>
    <w:rsid w:val="00650B1C"/>
    <w:rsid w:val="00670CEE"/>
    <w:rsid w:val="006741DE"/>
    <w:rsid w:val="00677345"/>
    <w:rsid w:val="006A07C3"/>
    <w:rsid w:val="006A5814"/>
    <w:rsid w:val="006A6700"/>
    <w:rsid w:val="006B48E6"/>
    <w:rsid w:val="006B7D2B"/>
    <w:rsid w:val="006D5876"/>
    <w:rsid w:val="006E1D44"/>
    <w:rsid w:val="006E1DA2"/>
    <w:rsid w:val="006E313F"/>
    <w:rsid w:val="006F77A9"/>
    <w:rsid w:val="007014D9"/>
    <w:rsid w:val="0070631A"/>
    <w:rsid w:val="0070676B"/>
    <w:rsid w:val="00713F77"/>
    <w:rsid w:val="0071516A"/>
    <w:rsid w:val="00717E58"/>
    <w:rsid w:val="00720FFA"/>
    <w:rsid w:val="00737406"/>
    <w:rsid w:val="00740CAA"/>
    <w:rsid w:val="00744AA6"/>
    <w:rsid w:val="0074602F"/>
    <w:rsid w:val="00752573"/>
    <w:rsid w:val="007556C9"/>
    <w:rsid w:val="007638F6"/>
    <w:rsid w:val="00766BC3"/>
    <w:rsid w:val="007821BA"/>
    <w:rsid w:val="0078344F"/>
    <w:rsid w:val="00787303"/>
    <w:rsid w:val="007878A4"/>
    <w:rsid w:val="0079171B"/>
    <w:rsid w:val="0079384E"/>
    <w:rsid w:val="0079572B"/>
    <w:rsid w:val="00796643"/>
    <w:rsid w:val="00797441"/>
    <w:rsid w:val="00797456"/>
    <w:rsid w:val="007A1C18"/>
    <w:rsid w:val="007B1905"/>
    <w:rsid w:val="007B79B2"/>
    <w:rsid w:val="007E0090"/>
    <w:rsid w:val="007F028A"/>
    <w:rsid w:val="007F0423"/>
    <w:rsid w:val="007F050D"/>
    <w:rsid w:val="007F6CEA"/>
    <w:rsid w:val="00804127"/>
    <w:rsid w:val="00804F11"/>
    <w:rsid w:val="00810987"/>
    <w:rsid w:val="0081100C"/>
    <w:rsid w:val="00814439"/>
    <w:rsid w:val="008217E6"/>
    <w:rsid w:val="008244E6"/>
    <w:rsid w:val="00834C7D"/>
    <w:rsid w:val="00845329"/>
    <w:rsid w:val="00845DAE"/>
    <w:rsid w:val="00860251"/>
    <w:rsid w:val="008602C7"/>
    <w:rsid w:val="00862C6C"/>
    <w:rsid w:val="008639E8"/>
    <w:rsid w:val="0086579D"/>
    <w:rsid w:val="00871157"/>
    <w:rsid w:val="008728AA"/>
    <w:rsid w:val="0087550F"/>
    <w:rsid w:val="008802CB"/>
    <w:rsid w:val="00881C05"/>
    <w:rsid w:val="008924AD"/>
    <w:rsid w:val="00894632"/>
    <w:rsid w:val="008A24BF"/>
    <w:rsid w:val="008B022C"/>
    <w:rsid w:val="008B04D3"/>
    <w:rsid w:val="008B4F18"/>
    <w:rsid w:val="008C2918"/>
    <w:rsid w:val="008D2A18"/>
    <w:rsid w:val="008D4220"/>
    <w:rsid w:val="008E37B6"/>
    <w:rsid w:val="008E52F0"/>
    <w:rsid w:val="008E5614"/>
    <w:rsid w:val="008E6D80"/>
    <w:rsid w:val="008F0820"/>
    <w:rsid w:val="008F143F"/>
    <w:rsid w:val="008F1794"/>
    <w:rsid w:val="0090194E"/>
    <w:rsid w:val="009043ED"/>
    <w:rsid w:val="00917192"/>
    <w:rsid w:val="00922BA7"/>
    <w:rsid w:val="00926544"/>
    <w:rsid w:val="00931870"/>
    <w:rsid w:val="009321C1"/>
    <w:rsid w:val="009340DA"/>
    <w:rsid w:val="00940ECE"/>
    <w:rsid w:val="009559BD"/>
    <w:rsid w:val="00961A85"/>
    <w:rsid w:val="0097080A"/>
    <w:rsid w:val="00981EFC"/>
    <w:rsid w:val="009951D2"/>
    <w:rsid w:val="00995678"/>
    <w:rsid w:val="009968D0"/>
    <w:rsid w:val="009A4BC5"/>
    <w:rsid w:val="009C5D7A"/>
    <w:rsid w:val="009D01E3"/>
    <w:rsid w:val="009D23BD"/>
    <w:rsid w:val="009D5E84"/>
    <w:rsid w:val="009D6D53"/>
    <w:rsid w:val="009D7A46"/>
    <w:rsid w:val="009E05D2"/>
    <w:rsid w:val="009F0E48"/>
    <w:rsid w:val="009F25EC"/>
    <w:rsid w:val="009F62BD"/>
    <w:rsid w:val="00A00488"/>
    <w:rsid w:val="00A009A7"/>
    <w:rsid w:val="00A1652B"/>
    <w:rsid w:val="00A25BC2"/>
    <w:rsid w:val="00A25BE7"/>
    <w:rsid w:val="00A275DE"/>
    <w:rsid w:val="00A33B0D"/>
    <w:rsid w:val="00A352E4"/>
    <w:rsid w:val="00A45237"/>
    <w:rsid w:val="00A50287"/>
    <w:rsid w:val="00A50553"/>
    <w:rsid w:val="00A559F7"/>
    <w:rsid w:val="00A57C49"/>
    <w:rsid w:val="00A623BD"/>
    <w:rsid w:val="00A70D94"/>
    <w:rsid w:val="00A74880"/>
    <w:rsid w:val="00A90650"/>
    <w:rsid w:val="00A93651"/>
    <w:rsid w:val="00A941DA"/>
    <w:rsid w:val="00A95568"/>
    <w:rsid w:val="00A95BE4"/>
    <w:rsid w:val="00A95C62"/>
    <w:rsid w:val="00A9753B"/>
    <w:rsid w:val="00A97E7E"/>
    <w:rsid w:val="00AA1697"/>
    <w:rsid w:val="00AA54AB"/>
    <w:rsid w:val="00AC1DA5"/>
    <w:rsid w:val="00AC6112"/>
    <w:rsid w:val="00AD06F0"/>
    <w:rsid w:val="00AE445C"/>
    <w:rsid w:val="00AE6665"/>
    <w:rsid w:val="00AF6A06"/>
    <w:rsid w:val="00AF6B2B"/>
    <w:rsid w:val="00B02070"/>
    <w:rsid w:val="00B02C01"/>
    <w:rsid w:val="00B10B43"/>
    <w:rsid w:val="00B10CDB"/>
    <w:rsid w:val="00B152C4"/>
    <w:rsid w:val="00B216CB"/>
    <w:rsid w:val="00B26470"/>
    <w:rsid w:val="00B30210"/>
    <w:rsid w:val="00B35E1F"/>
    <w:rsid w:val="00B53C6A"/>
    <w:rsid w:val="00B53DE0"/>
    <w:rsid w:val="00B64963"/>
    <w:rsid w:val="00B71155"/>
    <w:rsid w:val="00B713DC"/>
    <w:rsid w:val="00B94457"/>
    <w:rsid w:val="00B9517D"/>
    <w:rsid w:val="00B9580C"/>
    <w:rsid w:val="00BA2AEE"/>
    <w:rsid w:val="00BB3183"/>
    <w:rsid w:val="00BC21E4"/>
    <w:rsid w:val="00BC46F3"/>
    <w:rsid w:val="00BD08C5"/>
    <w:rsid w:val="00BD0C60"/>
    <w:rsid w:val="00BD11D0"/>
    <w:rsid w:val="00BE2193"/>
    <w:rsid w:val="00BF1C1D"/>
    <w:rsid w:val="00BF2175"/>
    <w:rsid w:val="00BF3B83"/>
    <w:rsid w:val="00C122BB"/>
    <w:rsid w:val="00C171D0"/>
    <w:rsid w:val="00C215FF"/>
    <w:rsid w:val="00C23E31"/>
    <w:rsid w:val="00C51297"/>
    <w:rsid w:val="00C60DAC"/>
    <w:rsid w:val="00C70F75"/>
    <w:rsid w:val="00C775A0"/>
    <w:rsid w:val="00C86FDC"/>
    <w:rsid w:val="00C90CE6"/>
    <w:rsid w:val="00CA3FEE"/>
    <w:rsid w:val="00CA42AF"/>
    <w:rsid w:val="00CA68DB"/>
    <w:rsid w:val="00CB18F2"/>
    <w:rsid w:val="00CB1B91"/>
    <w:rsid w:val="00CB2FCD"/>
    <w:rsid w:val="00CB78F9"/>
    <w:rsid w:val="00CB7ECA"/>
    <w:rsid w:val="00CC3063"/>
    <w:rsid w:val="00CD0047"/>
    <w:rsid w:val="00CD4527"/>
    <w:rsid w:val="00CD6E25"/>
    <w:rsid w:val="00CE2B10"/>
    <w:rsid w:val="00CE3E53"/>
    <w:rsid w:val="00CE65E3"/>
    <w:rsid w:val="00CF0416"/>
    <w:rsid w:val="00CF3135"/>
    <w:rsid w:val="00D00331"/>
    <w:rsid w:val="00D032ED"/>
    <w:rsid w:val="00D037AC"/>
    <w:rsid w:val="00D04BB1"/>
    <w:rsid w:val="00D05D82"/>
    <w:rsid w:val="00D16002"/>
    <w:rsid w:val="00D226D9"/>
    <w:rsid w:val="00D34E05"/>
    <w:rsid w:val="00D4071C"/>
    <w:rsid w:val="00D41577"/>
    <w:rsid w:val="00D41889"/>
    <w:rsid w:val="00D44E5E"/>
    <w:rsid w:val="00D52B7C"/>
    <w:rsid w:val="00D62F31"/>
    <w:rsid w:val="00D6547B"/>
    <w:rsid w:val="00D65F75"/>
    <w:rsid w:val="00D70887"/>
    <w:rsid w:val="00D721DC"/>
    <w:rsid w:val="00D8002F"/>
    <w:rsid w:val="00D8506C"/>
    <w:rsid w:val="00D94968"/>
    <w:rsid w:val="00D94E1B"/>
    <w:rsid w:val="00D95AE5"/>
    <w:rsid w:val="00DA1C85"/>
    <w:rsid w:val="00DA3778"/>
    <w:rsid w:val="00DA658B"/>
    <w:rsid w:val="00DC0544"/>
    <w:rsid w:val="00DC20C2"/>
    <w:rsid w:val="00DC2E4C"/>
    <w:rsid w:val="00DC4338"/>
    <w:rsid w:val="00DD7028"/>
    <w:rsid w:val="00DE13BB"/>
    <w:rsid w:val="00DE3C13"/>
    <w:rsid w:val="00DE51D5"/>
    <w:rsid w:val="00DE63A2"/>
    <w:rsid w:val="00DE6D94"/>
    <w:rsid w:val="00DE7B97"/>
    <w:rsid w:val="00DF1AB0"/>
    <w:rsid w:val="00DF47B9"/>
    <w:rsid w:val="00E26DAC"/>
    <w:rsid w:val="00E43895"/>
    <w:rsid w:val="00E4397D"/>
    <w:rsid w:val="00E46ABF"/>
    <w:rsid w:val="00E5267C"/>
    <w:rsid w:val="00E614EE"/>
    <w:rsid w:val="00E6521B"/>
    <w:rsid w:val="00E77B28"/>
    <w:rsid w:val="00E81E82"/>
    <w:rsid w:val="00E93E9E"/>
    <w:rsid w:val="00E954F8"/>
    <w:rsid w:val="00EA2178"/>
    <w:rsid w:val="00EA40B6"/>
    <w:rsid w:val="00EA6E64"/>
    <w:rsid w:val="00EA6EF4"/>
    <w:rsid w:val="00EA7280"/>
    <w:rsid w:val="00EB2DAC"/>
    <w:rsid w:val="00EB39AD"/>
    <w:rsid w:val="00EC2ABF"/>
    <w:rsid w:val="00EC4AE6"/>
    <w:rsid w:val="00EC6F1F"/>
    <w:rsid w:val="00ED0C37"/>
    <w:rsid w:val="00EE702D"/>
    <w:rsid w:val="00EE7F9B"/>
    <w:rsid w:val="00EF3998"/>
    <w:rsid w:val="00EF50DE"/>
    <w:rsid w:val="00F00ECC"/>
    <w:rsid w:val="00F07551"/>
    <w:rsid w:val="00F10428"/>
    <w:rsid w:val="00F11ED7"/>
    <w:rsid w:val="00F128B0"/>
    <w:rsid w:val="00F12A49"/>
    <w:rsid w:val="00F15142"/>
    <w:rsid w:val="00F219FC"/>
    <w:rsid w:val="00F30A4B"/>
    <w:rsid w:val="00F36080"/>
    <w:rsid w:val="00F46689"/>
    <w:rsid w:val="00F5612F"/>
    <w:rsid w:val="00F6231D"/>
    <w:rsid w:val="00F7292E"/>
    <w:rsid w:val="00F75731"/>
    <w:rsid w:val="00F87CAE"/>
    <w:rsid w:val="00F94C71"/>
    <w:rsid w:val="00FB17B4"/>
    <w:rsid w:val="00FB4B64"/>
    <w:rsid w:val="00FB4F8B"/>
    <w:rsid w:val="00FC09B1"/>
    <w:rsid w:val="00FC1B81"/>
    <w:rsid w:val="00FC4A0A"/>
    <w:rsid w:val="00FD145E"/>
    <w:rsid w:val="00FD3356"/>
    <w:rsid w:val="00FD39BA"/>
    <w:rsid w:val="00FD4BAC"/>
    <w:rsid w:val="00FD6F30"/>
    <w:rsid w:val="00FE30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B9789"/>
  <w15:docId w15:val="{18A4D51C-E449-48D7-91E5-3D0E361B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00ECC"/>
    <w:rPr>
      <w:noProof/>
      <w:sz w:val="24"/>
      <w:szCs w:val="24"/>
      <w:lang w:eastAsia="en-US"/>
    </w:rPr>
  </w:style>
  <w:style w:type="paragraph" w:styleId="Antrat1">
    <w:name w:val="heading 1"/>
    <w:basedOn w:val="prastasis"/>
    <w:next w:val="prastasis"/>
    <w:qFormat/>
    <w:rsid w:val="00D226D9"/>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F00ECC"/>
    <w:pPr>
      <w:keepNext/>
      <w:jc w:val="center"/>
      <w:outlineLvl w:val="1"/>
    </w:pPr>
    <w:rPr>
      <w:b/>
      <w:bCs/>
      <w:noProof w:val="0"/>
    </w:rPr>
  </w:style>
  <w:style w:type="paragraph" w:styleId="Antrat5">
    <w:name w:val="heading 5"/>
    <w:basedOn w:val="prastasis"/>
    <w:next w:val="prastasis"/>
    <w:qFormat/>
    <w:rsid w:val="00F00ECC"/>
    <w:pPr>
      <w:keepNext/>
      <w:ind w:left="1440" w:hanging="1365"/>
      <w:jc w:val="center"/>
      <w:outlineLvl w:val="4"/>
    </w:pPr>
    <w:rPr>
      <w:rFonts w:ascii="Arial" w:hAnsi="Arial" w:cs="Arial"/>
      <w:b/>
      <w:bCs/>
      <w:noProof w:val="0"/>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F00ECC"/>
    <w:pPr>
      <w:jc w:val="center"/>
    </w:pPr>
    <w:rPr>
      <w:b/>
      <w:bCs/>
    </w:rPr>
  </w:style>
  <w:style w:type="paragraph" w:styleId="Antrats">
    <w:name w:val="header"/>
    <w:basedOn w:val="prastasis"/>
    <w:link w:val="AntratsDiagrama"/>
    <w:uiPriority w:val="99"/>
    <w:rsid w:val="00F00ECC"/>
    <w:pPr>
      <w:tabs>
        <w:tab w:val="center" w:pos="4153"/>
        <w:tab w:val="right" w:pos="8306"/>
      </w:tabs>
    </w:pPr>
  </w:style>
  <w:style w:type="character" w:styleId="Puslapionumeris">
    <w:name w:val="page number"/>
    <w:basedOn w:val="Numatytasispastraiposriftas"/>
    <w:rsid w:val="00F00ECC"/>
  </w:style>
  <w:style w:type="paragraph" w:styleId="Pagrindinistekstas2">
    <w:name w:val="Body Text 2"/>
    <w:basedOn w:val="prastasis"/>
    <w:rsid w:val="00F00ECC"/>
    <w:pPr>
      <w:jc w:val="both"/>
    </w:pPr>
  </w:style>
  <w:style w:type="paragraph" w:styleId="Pagrindiniotekstotrauka">
    <w:name w:val="Body Text Indent"/>
    <w:basedOn w:val="prastasis"/>
    <w:rsid w:val="00F00ECC"/>
    <w:pPr>
      <w:spacing w:line="360" w:lineRule="auto"/>
      <w:ind w:firstLine="900"/>
      <w:jc w:val="both"/>
    </w:pPr>
    <w:rPr>
      <w:noProof w:val="0"/>
    </w:rPr>
  </w:style>
  <w:style w:type="paragraph" w:styleId="Pagrindiniotekstotrauka2">
    <w:name w:val="Body Text Indent 2"/>
    <w:basedOn w:val="prastasis"/>
    <w:rsid w:val="00F00ECC"/>
    <w:pPr>
      <w:ind w:firstLine="1247"/>
      <w:jc w:val="both"/>
    </w:pPr>
  </w:style>
  <w:style w:type="paragraph" w:styleId="Pagrindiniotekstotrauka3">
    <w:name w:val="Body Text Indent 3"/>
    <w:basedOn w:val="prastasis"/>
    <w:rsid w:val="00F00ECC"/>
    <w:pPr>
      <w:ind w:firstLine="1080"/>
      <w:jc w:val="both"/>
    </w:pPr>
  </w:style>
  <w:style w:type="character" w:customStyle="1" w:styleId="datametai">
    <w:name w:val="datametai"/>
    <w:basedOn w:val="Numatytasispastraiposriftas"/>
    <w:rsid w:val="00F00ECC"/>
  </w:style>
  <w:style w:type="character" w:customStyle="1" w:styleId="datamnuo">
    <w:name w:val="datamnuo"/>
    <w:basedOn w:val="Numatytasispastraiposriftas"/>
    <w:rsid w:val="00F00ECC"/>
  </w:style>
  <w:style w:type="character" w:customStyle="1" w:styleId="datadiena">
    <w:name w:val="datadiena"/>
    <w:basedOn w:val="Numatytasispastraiposriftas"/>
    <w:rsid w:val="00F00ECC"/>
  </w:style>
  <w:style w:type="paragraph" w:styleId="Porat">
    <w:name w:val="footer"/>
    <w:basedOn w:val="prastasis"/>
    <w:rsid w:val="00F00ECC"/>
    <w:pPr>
      <w:tabs>
        <w:tab w:val="center" w:pos="4320"/>
        <w:tab w:val="right" w:pos="8640"/>
      </w:tabs>
    </w:pPr>
  </w:style>
  <w:style w:type="paragraph" w:styleId="Pagrindinistekstas3">
    <w:name w:val="Body Text 3"/>
    <w:basedOn w:val="prastasis"/>
    <w:rsid w:val="00F00ECC"/>
    <w:pPr>
      <w:jc w:val="both"/>
    </w:pPr>
    <w:rPr>
      <w:b/>
      <w:noProof w:val="0"/>
    </w:rPr>
  </w:style>
  <w:style w:type="paragraph" w:styleId="Debesliotekstas">
    <w:name w:val="Balloon Text"/>
    <w:basedOn w:val="prastasis"/>
    <w:link w:val="DebesliotekstasDiagrama"/>
    <w:rsid w:val="00F87CAE"/>
    <w:rPr>
      <w:rFonts w:ascii="Tahoma" w:hAnsi="Tahoma" w:cs="Tahoma"/>
      <w:sz w:val="16"/>
      <w:szCs w:val="16"/>
    </w:rPr>
  </w:style>
  <w:style w:type="character" w:customStyle="1" w:styleId="DebesliotekstasDiagrama">
    <w:name w:val="Debesėlio tekstas Diagrama"/>
    <w:link w:val="Debesliotekstas"/>
    <w:rsid w:val="00F87CAE"/>
    <w:rPr>
      <w:rFonts w:ascii="Tahoma" w:hAnsi="Tahoma" w:cs="Tahoma"/>
      <w:noProof/>
      <w:sz w:val="16"/>
      <w:szCs w:val="16"/>
      <w:lang w:val="lt-LT"/>
    </w:rPr>
  </w:style>
  <w:style w:type="paragraph" w:styleId="HTMLiankstoformatuotas">
    <w:name w:val="HTML Preformatted"/>
    <w:basedOn w:val="prastasis"/>
    <w:link w:val="HTMLiankstoformatuotasDiagrama"/>
    <w:uiPriority w:val="99"/>
    <w:rsid w:val="00D03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en-US"/>
    </w:rPr>
  </w:style>
  <w:style w:type="character" w:customStyle="1" w:styleId="HTMLiankstoformatuotasDiagrama">
    <w:name w:val="HTML iš anksto formatuotas Diagrama"/>
    <w:link w:val="HTMLiankstoformatuotas"/>
    <w:uiPriority w:val="99"/>
    <w:rsid w:val="00D032ED"/>
    <w:rPr>
      <w:rFonts w:ascii="Courier New" w:hAnsi="Courier New" w:cs="Courier New"/>
    </w:rPr>
  </w:style>
  <w:style w:type="table" w:styleId="Lentelstinklelis">
    <w:name w:val="Table Grid"/>
    <w:basedOn w:val="prastojilentel"/>
    <w:rsid w:val="00B713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1">
    <w:name w:val="Sąrašo pastraipa1"/>
    <w:basedOn w:val="prastasis"/>
    <w:qFormat/>
    <w:rsid w:val="00BF2175"/>
    <w:pPr>
      <w:spacing w:after="200" w:line="276" w:lineRule="auto"/>
      <w:ind w:left="720"/>
      <w:contextualSpacing/>
    </w:pPr>
    <w:rPr>
      <w:rFonts w:ascii="Calibri" w:eastAsia="Calibri" w:hAnsi="Calibri"/>
      <w:noProof w:val="0"/>
      <w:sz w:val="22"/>
      <w:szCs w:val="22"/>
      <w:lang w:val="en-US"/>
    </w:rPr>
  </w:style>
  <w:style w:type="paragraph" w:styleId="Sraopastraipa">
    <w:name w:val="List Paragraph"/>
    <w:basedOn w:val="prastasis"/>
    <w:uiPriority w:val="34"/>
    <w:qFormat/>
    <w:rsid w:val="00BF2175"/>
    <w:pPr>
      <w:ind w:left="720"/>
      <w:contextualSpacing/>
    </w:pPr>
  </w:style>
  <w:style w:type="character" w:styleId="Hipersaitas">
    <w:name w:val="Hyperlink"/>
    <w:basedOn w:val="Numatytasispastraiposriftas"/>
    <w:rsid w:val="00BF2175"/>
    <w:rPr>
      <w:color w:val="0563C1" w:themeColor="hyperlink"/>
      <w:u w:val="single"/>
    </w:rPr>
  </w:style>
  <w:style w:type="character" w:customStyle="1" w:styleId="AntratsDiagrama">
    <w:name w:val="Antraštės Diagrama"/>
    <w:basedOn w:val="Numatytasispastraiposriftas"/>
    <w:link w:val="Antrats"/>
    <w:uiPriority w:val="99"/>
    <w:rsid w:val="006360E9"/>
    <w:rPr>
      <w:noProof/>
      <w:sz w:val="24"/>
      <w:szCs w:val="24"/>
      <w:lang w:eastAsia="en-US"/>
    </w:rPr>
  </w:style>
  <w:style w:type="character" w:styleId="Komentaronuoroda">
    <w:name w:val="annotation reference"/>
    <w:basedOn w:val="Numatytasispastraiposriftas"/>
    <w:semiHidden/>
    <w:unhideWhenUsed/>
    <w:rsid w:val="0079572B"/>
    <w:rPr>
      <w:sz w:val="16"/>
      <w:szCs w:val="16"/>
    </w:rPr>
  </w:style>
  <w:style w:type="paragraph" w:styleId="Komentarotekstas">
    <w:name w:val="annotation text"/>
    <w:basedOn w:val="prastasis"/>
    <w:link w:val="KomentarotekstasDiagrama"/>
    <w:semiHidden/>
    <w:unhideWhenUsed/>
    <w:rsid w:val="0079572B"/>
    <w:rPr>
      <w:sz w:val="20"/>
      <w:szCs w:val="20"/>
    </w:rPr>
  </w:style>
  <w:style w:type="character" w:customStyle="1" w:styleId="KomentarotekstasDiagrama">
    <w:name w:val="Komentaro tekstas Diagrama"/>
    <w:basedOn w:val="Numatytasispastraiposriftas"/>
    <w:link w:val="Komentarotekstas"/>
    <w:semiHidden/>
    <w:rsid w:val="0079572B"/>
    <w:rPr>
      <w:noProof/>
      <w:lang w:eastAsia="en-US"/>
    </w:rPr>
  </w:style>
  <w:style w:type="paragraph" w:styleId="Komentarotema">
    <w:name w:val="annotation subject"/>
    <w:basedOn w:val="Komentarotekstas"/>
    <w:next w:val="Komentarotekstas"/>
    <w:link w:val="KomentarotemaDiagrama"/>
    <w:semiHidden/>
    <w:unhideWhenUsed/>
    <w:rsid w:val="0079572B"/>
    <w:rPr>
      <w:b/>
      <w:bCs/>
    </w:rPr>
  </w:style>
  <w:style w:type="character" w:customStyle="1" w:styleId="KomentarotemaDiagrama">
    <w:name w:val="Komentaro tema Diagrama"/>
    <w:basedOn w:val="KomentarotekstasDiagrama"/>
    <w:link w:val="Komentarotema"/>
    <w:semiHidden/>
    <w:rsid w:val="0079572B"/>
    <w:rPr>
      <w:b/>
      <w:bCs/>
      <w:noProof/>
      <w:lang w:eastAsia="en-US"/>
    </w:rPr>
  </w:style>
  <w:style w:type="character" w:styleId="Grietas">
    <w:name w:val="Strong"/>
    <w:basedOn w:val="Numatytasispastraiposriftas"/>
    <w:uiPriority w:val="22"/>
    <w:qFormat/>
    <w:rsid w:val="009C5D7A"/>
    <w:rPr>
      <w:b/>
      <w:bCs/>
    </w:rPr>
  </w:style>
  <w:style w:type="paragraph" w:customStyle="1" w:styleId="ww-blocktext">
    <w:name w:val="ww-blocktext"/>
    <w:basedOn w:val="prastasis"/>
    <w:rsid w:val="009C5D7A"/>
    <w:pPr>
      <w:spacing w:before="100" w:beforeAutospacing="1" w:after="100" w:afterAutospacing="1"/>
    </w:pPr>
    <w:rPr>
      <w:noProof w:val="0"/>
      <w:lang w:eastAsia="lt-LT"/>
    </w:rPr>
  </w:style>
  <w:style w:type="character" w:customStyle="1" w:styleId="apple-converted-space">
    <w:name w:val="apple-converted-space"/>
    <w:basedOn w:val="Numatytasispastraiposriftas"/>
    <w:rsid w:val="009C5D7A"/>
  </w:style>
  <w:style w:type="character" w:customStyle="1" w:styleId="Neapdorotaspaminjimas1">
    <w:name w:val="Neapdorotas paminėjimas1"/>
    <w:basedOn w:val="Numatytasispastraiposriftas"/>
    <w:uiPriority w:val="99"/>
    <w:semiHidden/>
    <w:unhideWhenUsed/>
    <w:rsid w:val="00BC21E4"/>
    <w:rPr>
      <w:color w:val="605E5C"/>
      <w:shd w:val="clear" w:color="auto" w:fill="E1DFDD"/>
    </w:rPr>
  </w:style>
  <w:style w:type="table" w:customStyle="1" w:styleId="Lentelstinklelis1">
    <w:name w:val="Lentelės tinklelis1"/>
    <w:basedOn w:val="prastojilentel"/>
    <w:next w:val="Lentelstinklelis"/>
    <w:uiPriority w:val="59"/>
    <w:rsid w:val="004D3C1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4D3C1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00064"/>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9663">
      <w:bodyDiv w:val="1"/>
      <w:marLeft w:val="0"/>
      <w:marRight w:val="0"/>
      <w:marTop w:val="0"/>
      <w:marBottom w:val="0"/>
      <w:divBdr>
        <w:top w:val="none" w:sz="0" w:space="0" w:color="auto"/>
        <w:left w:val="none" w:sz="0" w:space="0" w:color="auto"/>
        <w:bottom w:val="none" w:sz="0" w:space="0" w:color="auto"/>
        <w:right w:val="none" w:sz="0" w:space="0" w:color="auto"/>
      </w:divBdr>
    </w:div>
    <w:div w:id="584146087">
      <w:bodyDiv w:val="1"/>
      <w:marLeft w:val="0"/>
      <w:marRight w:val="0"/>
      <w:marTop w:val="0"/>
      <w:marBottom w:val="0"/>
      <w:divBdr>
        <w:top w:val="none" w:sz="0" w:space="0" w:color="auto"/>
        <w:left w:val="none" w:sz="0" w:space="0" w:color="auto"/>
        <w:bottom w:val="none" w:sz="0" w:space="0" w:color="auto"/>
        <w:right w:val="none" w:sz="0" w:space="0" w:color="auto"/>
      </w:divBdr>
      <w:divsChild>
        <w:div w:id="2049841649">
          <w:marLeft w:val="0"/>
          <w:marRight w:val="0"/>
          <w:marTop w:val="0"/>
          <w:marBottom w:val="0"/>
          <w:divBdr>
            <w:top w:val="none" w:sz="0" w:space="0" w:color="auto"/>
            <w:left w:val="none" w:sz="0" w:space="0" w:color="auto"/>
            <w:bottom w:val="none" w:sz="0" w:space="0" w:color="auto"/>
            <w:right w:val="none" w:sz="0" w:space="0" w:color="auto"/>
          </w:divBdr>
        </w:div>
        <w:div w:id="610363487">
          <w:marLeft w:val="0"/>
          <w:marRight w:val="0"/>
          <w:marTop w:val="0"/>
          <w:marBottom w:val="0"/>
          <w:divBdr>
            <w:top w:val="none" w:sz="0" w:space="0" w:color="auto"/>
            <w:left w:val="none" w:sz="0" w:space="0" w:color="auto"/>
            <w:bottom w:val="none" w:sz="0" w:space="0" w:color="auto"/>
            <w:right w:val="none" w:sz="0" w:space="0" w:color="auto"/>
          </w:divBdr>
          <w:divsChild>
            <w:div w:id="1412511025">
              <w:marLeft w:val="0"/>
              <w:marRight w:val="0"/>
              <w:marTop w:val="0"/>
              <w:marBottom w:val="0"/>
              <w:divBdr>
                <w:top w:val="none" w:sz="0" w:space="0" w:color="auto"/>
                <w:left w:val="none" w:sz="0" w:space="0" w:color="auto"/>
                <w:bottom w:val="none" w:sz="0" w:space="0" w:color="auto"/>
                <w:right w:val="none" w:sz="0" w:space="0" w:color="auto"/>
              </w:divBdr>
            </w:div>
            <w:div w:id="743768241">
              <w:marLeft w:val="0"/>
              <w:marRight w:val="0"/>
              <w:marTop w:val="0"/>
              <w:marBottom w:val="0"/>
              <w:divBdr>
                <w:top w:val="none" w:sz="0" w:space="0" w:color="auto"/>
                <w:left w:val="none" w:sz="0" w:space="0" w:color="auto"/>
                <w:bottom w:val="none" w:sz="0" w:space="0" w:color="auto"/>
                <w:right w:val="none" w:sz="0" w:space="0" w:color="auto"/>
              </w:divBdr>
            </w:div>
            <w:div w:id="327900520">
              <w:marLeft w:val="0"/>
              <w:marRight w:val="0"/>
              <w:marTop w:val="0"/>
              <w:marBottom w:val="0"/>
              <w:divBdr>
                <w:top w:val="none" w:sz="0" w:space="0" w:color="auto"/>
                <w:left w:val="none" w:sz="0" w:space="0" w:color="auto"/>
                <w:bottom w:val="none" w:sz="0" w:space="0" w:color="auto"/>
                <w:right w:val="none" w:sz="0" w:space="0" w:color="auto"/>
              </w:divBdr>
            </w:div>
            <w:div w:id="2010255986">
              <w:marLeft w:val="0"/>
              <w:marRight w:val="0"/>
              <w:marTop w:val="0"/>
              <w:marBottom w:val="0"/>
              <w:divBdr>
                <w:top w:val="none" w:sz="0" w:space="0" w:color="auto"/>
                <w:left w:val="none" w:sz="0" w:space="0" w:color="auto"/>
                <w:bottom w:val="none" w:sz="0" w:space="0" w:color="auto"/>
                <w:right w:val="none" w:sz="0" w:space="0" w:color="auto"/>
              </w:divBdr>
            </w:div>
            <w:div w:id="819342797">
              <w:marLeft w:val="0"/>
              <w:marRight w:val="0"/>
              <w:marTop w:val="0"/>
              <w:marBottom w:val="0"/>
              <w:divBdr>
                <w:top w:val="none" w:sz="0" w:space="0" w:color="auto"/>
                <w:left w:val="none" w:sz="0" w:space="0" w:color="auto"/>
                <w:bottom w:val="none" w:sz="0" w:space="0" w:color="auto"/>
                <w:right w:val="none" w:sz="0" w:space="0" w:color="auto"/>
              </w:divBdr>
            </w:div>
            <w:div w:id="377701382">
              <w:marLeft w:val="0"/>
              <w:marRight w:val="0"/>
              <w:marTop w:val="0"/>
              <w:marBottom w:val="0"/>
              <w:divBdr>
                <w:top w:val="none" w:sz="0" w:space="0" w:color="auto"/>
                <w:left w:val="none" w:sz="0" w:space="0" w:color="auto"/>
                <w:bottom w:val="none" w:sz="0" w:space="0" w:color="auto"/>
                <w:right w:val="none" w:sz="0" w:space="0" w:color="auto"/>
              </w:divBdr>
            </w:div>
            <w:div w:id="844326456">
              <w:marLeft w:val="0"/>
              <w:marRight w:val="0"/>
              <w:marTop w:val="0"/>
              <w:marBottom w:val="0"/>
              <w:divBdr>
                <w:top w:val="none" w:sz="0" w:space="0" w:color="auto"/>
                <w:left w:val="none" w:sz="0" w:space="0" w:color="auto"/>
                <w:bottom w:val="none" w:sz="0" w:space="0" w:color="auto"/>
                <w:right w:val="none" w:sz="0" w:space="0" w:color="auto"/>
              </w:divBdr>
            </w:div>
            <w:div w:id="255677291">
              <w:marLeft w:val="0"/>
              <w:marRight w:val="0"/>
              <w:marTop w:val="0"/>
              <w:marBottom w:val="0"/>
              <w:divBdr>
                <w:top w:val="none" w:sz="0" w:space="0" w:color="auto"/>
                <w:left w:val="none" w:sz="0" w:space="0" w:color="auto"/>
                <w:bottom w:val="none" w:sz="0" w:space="0" w:color="auto"/>
                <w:right w:val="none" w:sz="0" w:space="0" w:color="auto"/>
              </w:divBdr>
            </w:div>
            <w:div w:id="106326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98084">
      <w:bodyDiv w:val="1"/>
      <w:marLeft w:val="0"/>
      <w:marRight w:val="0"/>
      <w:marTop w:val="0"/>
      <w:marBottom w:val="0"/>
      <w:divBdr>
        <w:top w:val="none" w:sz="0" w:space="0" w:color="auto"/>
        <w:left w:val="none" w:sz="0" w:space="0" w:color="auto"/>
        <w:bottom w:val="none" w:sz="0" w:space="0" w:color="auto"/>
        <w:right w:val="none" w:sz="0" w:space="0" w:color="auto"/>
      </w:divBdr>
    </w:div>
    <w:div w:id="737820855">
      <w:bodyDiv w:val="1"/>
      <w:marLeft w:val="0"/>
      <w:marRight w:val="0"/>
      <w:marTop w:val="0"/>
      <w:marBottom w:val="0"/>
      <w:divBdr>
        <w:top w:val="none" w:sz="0" w:space="0" w:color="auto"/>
        <w:left w:val="none" w:sz="0" w:space="0" w:color="auto"/>
        <w:bottom w:val="none" w:sz="0" w:space="0" w:color="auto"/>
        <w:right w:val="none" w:sz="0" w:space="0" w:color="auto"/>
      </w:divBdr>
    </w:div>
    <w:div w:id="1150365960">
      <w:bodyDiv w:val="1"/>
      <w:marLeft w:val="0"/>
      <w:marRight w:val="0"/>
      <w:marTop w:val="0"/>
      <w:marBottom w:val="0"/>
      <w:divBdr>
        <w:top w:val="none" w:sz="0" w:space="0" w:color="auto"/>
        <w:left w:val="none" w:sz="0" w:space="0" w:color="auto"/>
        <w:bottom w:val="none" w:sz="0" w:space="0" w:color="auto"/>
        <w:right w:val="none" w:sz="0" w:space="0" w:color="auto"/>
      </w:divBdr>
    </w:div>
    <w:div w:id="1385910837">
      <w:bodyDiv w:val="1"/>
      <w:marLeft w:val="0"/>
      <w:marRight w:val="0"/>
      <w:marTop w:val="0"/>
      <w:marBottom w:val="0"/>
      <w:divBdr>
        <w:top w:val="none" w:sz="0" w:space="0" w:color="auto"/>
        <w:left w:val="none" w:sz="0" w:space="0" w:color="auto"/>
        <w:bottom w:val="none" w:sz="0" w:space="0" w:color="auto"/>
        <w:right w:val="none" w:sz="0" w:space="0" w:color="auto"/>
      </w:divBdr>
    </w:div>
    <w:div w:id="1695492707">
      <w:bodyDiv w:val="1"/>
      <w:marLeft w:val="0"/>
      <w:marRight w:val="0"/>
      <w:marTop w:val="0"/>
      <w:marBottom w:val="0"/>
      <w:divBdr>
        <w:top w:val="none" w:sz="0" w:space="0" w:color="auto"/>
        <w:left w:val="none" w:sz="0" w:space="0" w:color="auto"/>
        <w:bottom w:val="none" w:sz="0" w:space="0" w:color="auto"/>
        <w:right w:val="none" w:sz="0" w:space="0" w:color="auto"/>
      </w:divBdr>
    </w:div>
    <w:div w:id="1772626280">
      <w:bodyDiv w:val="1"/>
      <w:marLeft w:val="0"/>
      <w:marRight w:val="0"/>
      <w:marTop w:val="0"/>
      <w:marBottom w:val="0"/>
      <w:divBdr>
        <w:top w:val="none" w:sz="0" w:space="0" w:color="auto"/>
        <w:left w:val="none" w:sz="0" w:space="0" w:color="auto"/>
        <w:bottom w:val="none" w:sz="0" w:space="0" w:color="auto"/>
        <w:right w:val="none" w:sz="0" w:space="0" w:color="auto"/>
      </w:divBdr>
    </w:div>
    <w:div w:id="1891571800">
      <w:bodyDiv w:val="1"/>
      <w:marLeft w:val="0"/>
      <w:marRight w:val="0"/>
      <w:marTop w:val="0"/>
      <w:marBottom w:val="0"/>
      <w:divBdr>
        <w:top w:val="none" w:sz="0" w:space="0" w:color="auto"/>
        <w:left w:val="none" w:sz="0" w:space="0" w:color="auto"/>
        <w:bottom w:val="none" w:sz="0" w:space="0" w:color="auto"/>
        <w:right w:val="none" w:sz="0" w:space="0" w:color="auto"/>
      </w:divBdr>
    </w:div>
    <w:div w:id="1928075277">
      <w:bodyDiv w:val="1"/>
      <w:marLeft w:val="0"/>
      <w:marRight w:val="0"/>
      <w:marTop w:val="0"/>
      <w:marBottom w:val="0"/>
      <w:divBdr>
        <w:top w:val="none" w:sz="0" w:space="0" w:color="auto"/>
        <w:left w:val="none" w:sz="0" w:space="0" w:color="auto"/>
        <w:bottom w:val="none" w:sz="0" w:space="0" w:color="auto"/>
        <w:right w:val="none" w:sz="0" w:space="0" w:color="auto"/>
      </w:divBdr>
      <w:divsChild>
        <w:div w:id="540479495">
          <w:marLeft w:val="0"/>
          <w:marRight w:val="0"/>
          <w:marTop w:val="0"/>
          <w:marBottom w:val="0"/>
          <w:divBdr>
            <w:top w:val="none" w:sz="0" w:space="0" w:color="auto"/>
            <w:left w:val="none" w:sz="0" w:space="0" w:color="auto"/>
            <w:bottom w:val="none" w:sz="0" w:space="0" w:color="auto"/>
            <w:right w:val="none" w:sz="0" w:space="0" w:color="auto"/>
          </w:divBdr>
        </w:div>
      </w:divsChild>
    </w:div>
    <w:div w:id="2006858110">
      <w:bodyDiv w:val="1"/>
      <w:marLeft w:val="0"/>
      <w:marRight w:val="0"/>
      <w:marTop w:val="0"/>
      <w:marBottom w:val="0"/>
      <w:divBdr>
        <w:top w:val="none" w:sz="0" w:space="0" w:color="auto"/>
        <w:left w:val="none" w:sz="0" w:space="0" w:color="auto"/>
        <w:bottom w:val="none" w:sz="0" w:space="0" w:color="auto"/>
        <w:right w:val="none" w:sz="0" w:space="0" w:color="auto"/>
      </w:divBdr>
    </w:div>
    <w:div w:id="209921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m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elme.lt" TargetMode="External"/><Relationship Id="rId4" Type="http://schemas.openxmlformats.org/officeDocument/2006/relationships/settings" Target="settings.xml"/><Relationship Id="rId9" Type="http://schemas.openxmlformats.org/officeDocument/2006/relationships/hyperlink" Target="http://www.kelm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FA61F-D18A-4048-B8D1-CCCE2147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5941</Words>
  <Characters>3387</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RAJONO TARYBOS POSĖDŽIO, ĮVYKSIANČIO 2004-02-20  9</vt:lpstr>
      <vt:lpstr>RAJONO TARYBOS POSĖDŽIO, ĮVYKSIANČIO 2004-02-20  9</vt:lpstr>
    </vt:vector>
  </TitlesOfParts>
  <Company>Kelmės raj. savivaldybės administracija</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RAJONO TARYBOS POSĖDŽIO, ĮVYKSIANČIO 2004-02-20  9</dc:title>
  <dc:creator>Lina Kleišmanienė</dc:creator>
  <cp:lastModifiedBy>Ramūnas Vaitiekūnas</cp:lastModifiedBy>
  <cp:revision>4</cp:revision>
  <cp:lastPrinted>2022-11-04T07:56:00Z</cp:lastPrinted>
  <dcterms:created xsi:type="dcterms:W3CDTF">2022-11-04T09:47:00Z</dcterms:created>
  <dcterms:modified xsi:type="dcterms:W3CDTF">2022-11-04T11:30:00Z</dcterms:modified>
</cp:coreProperties>
</file>